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武汉市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度武汉市水务局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公开招聘面试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考生应合理安排行程，携带相关证件按规定时间报到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至少提前1小时到达考点，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8：30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未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，将视为自动放弃。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考生须</w:t>
      </w:r>
      <w:r>
        <w:rPr>
          <w:rFonts w:hint="eastAsia" w:ascii="仿宋" w:hAnsi="仿宋" w:eastAsia="仿宋" w:cs="仿宋"/>
          <w:sz w:val="32"/>
          <w:szCs w:val="32"/>
        </w:rPr>
        <w:t>自备并佩戴口罩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做好个人防护工作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考务人员进行核验身份信息时，考生需摘下口罩。考试过程中，考生可以自主决定是否继续佩戴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持“湖北健康码”绿码及现场测量体温正常（＜37.3℃），方可进入考试区域。持“湖北健康码”非绿码的考生和来自国内疫情中、高风险地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区的考生，须提供7天内新冠病毒核酸检测阴性证明。体温测量若出现发热等可疑症状的人员，应至临时等候区复测体温。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复测体温仍超过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37.3℃的，进入隔离室。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面试期间采取入闱封闭的办法进行</w:t>
      </w:r>
      <w:r>
        <w:rPr>
          <w:rFonts w:hint="eastAsia" w:ascii="仿宋" w:hAnsi="仿宋" w:eastAsia="仿宋" w:cs="仿宋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</w:t>
      </w:r>
      <w:r>
        <w:rPr>
          <w:rFonts w:hint="eastAsia" w:ascii="仿宋" w:hAnsi="仿宋" w:eastAsia="仿宋" w:cs="仿宋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保管</w:t>
      </w:r>
      <w:r>
        <w:rPr>
          <w:rFonts w:hint="eastAsia" w:ascii="仿宋" w:hAnsi="仿宋" w:eastAsia="仿宋" w:cs="仿宋"/>
          <w:sz w:val="32"/>
          <w:szCs w:val="32"/>
        </w:rPr>
        <w:t>。否则，按违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</w:t>
      </w:r>
      <w:r>
        <w:rPr>
          <w:rFonts w:hint="eastAsia" w:ascii="仿宋" w:hAnsi="仿宋" w:eastAsia="仿宋" w:cs="仿宋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存放个人物品后</w:t>
      </w:r>
      <w:r>
        <w:rPr>
          <w:rFonts w:hint="eastAsia" w:ascii="仿宋" w:hAnsi="仿宋" w:eastAsia="仿宋" w:cs="仿宋"/>
          <w:sz w:val="32"/>
          <w:szCs w:val="32"/>
        </w:rPr>
        <w:t>，须提交身份证、资格复审合格通知书等资料，进行身份确认并抽签。对缺乏诚信，提供虚假信息者，一经查实，取消面试资格，已聘用的，取消聘用资格。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考场内</w:t>
      </w:r>
      <w:r>
        <w:rPr>
          <w:rFonts w:hint="eastAsia" w:ascii="仿宋" w:hAnsi="仿宋" w:eastAsia="仿宋" w:cs="仿宋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、考生按抽签顺序由工作人员引导进入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面试室</w:t>
      </w:r>
      <w:r>
        <w:rPr>
          <w:rFonts w:hint="eastAsia" w:ascii="仿宋" w:hAnsi="仿宋" w:eastAsia="仿宋" w:cs="仿宋"/>
          <w:sz w:val="32"/>
          <w:szCs w:val="32"/>
        </w:rPr>
        <w:t>。面试期间，只允许说出抽签顺序号，严禁透露任何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能证明个人身份</w:t>
      </w:r>
      <w:r>
        <w:rPr>
          <w:rFonts w:hint="eastAsia" w:ascii="仿宋" w:hAnsi="仿宋" w:eastAsia="仿宋" w:cs="仿宋"/>
          <w:sz w:val="32"/>
          <w:szCs w:val="32"/>
        </w:rPr>
        <w:t>的信息，否则按违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</w:t>
      </w:r>
      <w:r>
        <w:rPr>
          <w:rFonts w:hint="eastAsia" w:ascii="仿宋" w:hAnsi="仿宋" w:eastAsia="仿宋" w:cs="仿宋"/>
          <w:sz w:val="32"/>
          <w:szCs w:val="32"/>
        </w:rPr>
        <w:t>处理，取消面试资格。面试后，不得将任何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068E2"/>
    <w:rsid w:val="6888428C"/>
    <w:rsid w:val="6FC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2020-08-26T07:38:00Z</dcterms:created>
  <dc:creator>Administrator</dc:creator>
  <cp:lastModifiedBy>Administrator</cp:lastModifiedBy>
  <dcterms:modified xsi:type="dcterms:W3CDTF">2020-08-26T07:40:57Z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