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val="0"/>
        <w:spacing w:before="624" w:beforeLines="200"/>
        <w:ind w:firstLine="0" w:firstLineChars="0"/>
        <w:jc w:val="center"/>
        <w:outlineLvl w:val="0"/>
        <w:rPr>
          <w:rFonts w:ascii="黑体" w:hAnsi="黑体" w:eastAsia="黑体" w:cs="仿宋_GB2312"/>
          <w:b/>
          <w:bCs/>
          <w:color w:val="000000" w:themeColor="text1"/>
          <w:sz w:val="44"/>
          <w:szCs w:val="44"/>
          <w14:textFill>
            <w14:solidFill>
              <w14:schemeClr w14:val="tx1"/>
            </w14:solidFill>
          </w14:textFill>
        </w:rPr>
      </w:pPr>
      <w:r>
        <w:rPr>
          <w:rFonts w:hint="eastAsia" w:ascii="黑体" w:hAnsi="黑体" w:eastAsia="黑体" w:cs="仿宋_GB2312"/>
          <w:b/>
          <w:bCs/>
          <w:color w:val="000000" w:themeColor="text1"/>
          <w:sz w:val="44"/>
          <w:szCs w:val="44"/>
          <w14:textFill>
            <w14:solidFill>
              <w14:schemeClr w14:val="tx1"/>
            </w14:solidFill>
          </w14:textFill>
        </w:rPr>
        <w:t>武汉市供水用水条例（</w:t>
      </w:r>
      <w:r>
        <w:rPr>
          <w:rFonts w:hint="eastAsia" w:ascii="黑体" w:hAnsi="黑体" w:eastAsia="黑体" w:cs="仿宋_GB2312"/>
          <w:b/>
          <w:bCs/>
          <w:color w:val="000000" w:themeColor="text1"/>
          <w:sz w:val="44"/>
          <w:szCs w:val="44"/>
          <w:lang w:val="en-US" w:eastAsia="zh-CN"/>
          <w14:textFill>
            <w14:solidFill>
              <w14:schemeClr w14:val="tx1"/>
            </w14:solidFill>
          </w14:textFill>
        </w:rPr>
        <w:t>修订</w:t>
      </w:r>
      <w:r>
        <w:rPr>
          <w:rFonts w:hint="eastAsia" w:ascii="黑体" w:hAnsi="黑体" w:eastAsia="黑体" w:cs="仿宋_GB2312"/>
          <w:b/>
          <w:bCs/>
          <w:color w:val="000000" w:themeColor="text1"/>
          <w:sz w:val="44"/>
          <w:szCs w:val="44"/>
          <w14:textFill>
            <w14:solidFill>
              <w14:schemeClr w14:val="tx1"/>
            </w14:solidFill>
          </w14:textFill>
        </w:rPr>
        <w:t>草案）</w:t>
      </w:r>
    </w:p>
    <w:p>
      <w:pPr>
        <w:pStyle w:val="16"/>
        <w:widowControl w:val="0"/>
        <w:adjustRightInd w:val="0"/>
        <w:snapToGrid w:val="0"/>
        <w:spacing w:line="276" w:lineRule="auto"/>
        <w:ind w:firstLine="0" w:firstLineChars="0"/>
        <w:jc w:val="center"/>
        <w:rPr>
          <w:rFonts w:ascii="仿宋" w:hAnsi="仿宋" w:eastAsia="仿宋"/>
          <w:color w:val="000000" w:themeColor="text1"/>
          <w:sz w:val="32"/>
          <w:szCs w:val="32"/>
          <w:lang w:val="en-US"/>
          <w14:textFill>
            <w14:solidFill>
              <w14:schemeClr w14:val="tx1"/>
            </w14:solidFill>
          </w14:textFill>
        </w:rPr>
      </w:pPr>
      <w:r>
        <w:rPr>
          <w:rFonts w:ascii="仿宋" w:hAnsi="仿宋" w:eastAsia="仿宋"/>
          <w:color w:val="000000" w:themeColor="text1"/>
          <w:sz w:val="32"/>
          <w:szCs w:val="32"/>
          <w:lang w:val="en-US"/>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征求意见稿</w:t>
      </w:r>
      <w:r>
        <w:rPr>
          <w:rFonts w:ascii="仿宋" w:hAnsi="仿宋" w:eastAsia="仿宋"/>
          <w:color w:val="000000" w:themeColor="text1"/>
          <w:sz w:val="32"/>
          <w:szCs w:val="32"/>
          <w:lang w:val="en-US"/>
          <w14:textFill>
            <w14:solidFill>
              <w14:schemeClr w14:val="tx1"/>
            </w14:solidFill>
          </w14:textFill>
        </w:rPr>
        <w:t>)</w:t>
      </w:r>
    </w:p>
    <w:p>
      <w:pPr>
        <w:pStyle w:val="16"/>
        <w:widowControl w:val="0"/>
        <w:adjustRightInd w:val="0"/>
        <w:snapToGrid w:val="0"/>
        <w:ind w:left="420" w:leftChars="175" w:firstLine="1124" w:firstLineChars="400"/>
        <w:outlineLvl w:val="0"/>
        <w:rPr>
          <w:rFonts w:ascii="仿宋" w:hAnsi="仿宋" w:eastAsia="仿宋"/>
          <w:b/>
          <w:bCs/>
          <w:color w:val="000000" w:themeColor="text1"/>
          <w:sz w:val="28"/>
          <w:szCs w:val="28"/>
          <w14:textFill>
            <w14:solidFill>
              <w14:schemeClr w14:val="tx1"/>
            </w14:solidFill>
          </w14:textFill>
        </w:rPr>
      </w:pPr>
    </w:p>
    <w:p>
      <w:pPr>
        <w:pStyle w:val="16"/>
        <w:widowControl w:val="0"/>
        <w:adjustRightInd w:val="0"/>
        <w:snapToGrid w:val="0"/>
        <w:ind w:left="420" w:leftChars="175" w:firstLine="1767" w:firstLineChars="400"/>
        <w:outlineLvl w:val="0"/>
        <w:rPr>
          <w:rFonts w:ascii="仿宋" w:hAnsi="仿宋" w:eastAsia="仿宋"/>
          <w:b/>
          <w:bCs/>
          <w:color w:val="000000" w:themeColor="text1"/>
          <w:sz w:val="44"/>
          <w:szCs w:val="44"/>
          <w14:textFill>
            <w14:solidFill>
              <w14:schemeClr w14:val="tx1"/>
            </w14:solidFill>
          </w14:textFill>
        </w:rPr>
      </w:pPr>
      <w:r>
        <w:rPr>
          <w:rFonts w:ascii="仿宋" w:hAnsi="仿宋" w:eastAsia="仿宋"/>
          <w:b/>
          <w:bCs/>
          <w:color w:val="000000" w:themeColor="text1"/>
          <w:sz w:val="44"/>
          <w:szCs w:val="44"/>
          <w14:textFill>
            <w14:solidFill>
              <w14:schemeClr w14:val="tx1"/>
            </w14:solidFill>
          </w14:textFill>
        </w:rPr>
        <w:t>目  录</w:t>
      </w:r>
    </w:p>
    <w:p>
      <w:pPr>
        <w:widowControl w:val="0"/>
        <w:ind w:firstLine="420" w:firstLineChars="0"/>
        <w:jc w:val="both"/>
        <w:rPr>
          <w:rFonts w:ascii="仿宋" w:hAnsi="仿宋" w:eastAsia="仿宋"/>
          <w:sz w:val="21"/>
          <w:szCs w:val="21"/>
        </w:rPr>
      </w:pPr>
    </w:p>
    <w:p>
      <w:pPr>
        <w:pStyle w:val="7"/>
        <w:widowControl w:val="0"/>
        <w:adjustRightInd w:val="0"/>
        <w:snapToGrid w:val="0"/>
        <w:spacing w:line="360" w:lineRule="auto"/>
        <w:ind w:left="660" w:leftChars="275" w:firstLine="600"/>
        <w:rPr>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fldChar w:fldCharType="begin"/>
      </w:r>
      <w:r>
        <w:rPr>
          <w:rFonts w:ascii="仿宋" w:hAnsi="仿宋" w:eastAsia="仿宋"/>
          <w:color w:val="000000" w:themeColor="text1"/>
          <w:sz w:val="30"/>
          <w:szCs w:val="30"/>
          <w14:textFill>
            <w14:solidFill>
              <w14:schemeClr w14:val="tx1"/>
            </w14:solidFill>
          </w14:textFill>
        </w:rPr>
        <w:instrText xml:space="preserve">TOC \o "1-1" \p " " \n  \u </w:instrText>
      </w:r>
      <w:r>
        <w:rPr>
          <w:rFonts w:ascii="仿宋" w:hAnsi="仿宋" w:eastAsia="仿宋"/>
          <w:color w:val="000000" w:themeColor="text1"/>
          <w:sz w:val="30"/>
          <w:szCs w:val="30"/>
          <w14:textFill>
            <w14:solidFill>
              <w14:schemeClr w14:val="tx1"/>
            </w14:solidFill>
          </w14:textFill>
        </w:rPr>
        <w:fldChar w:fldCharType="separate"/>
      </w:r>
      <w:r>
        <w:rPr>
          <w:rFonts w:ascii="仿宋" w:hAnsi="仿宋" w:eastAsia="仿宋"/>
          <w:bCs/>
          <w:color w:val="000000" w:themeColor="text1"/>
          <w:sz w:val="30"/>
          <w:szCs w:val="30"/>
          <w14:textFill>
            <w14:solidFill>
              <w14:schemeClr w14:val="tx1"/>
            </w14:solidFill>
          </w14:textFill>
        </w:rPr>
        <w:t xml:space="preserve">第一章  </w:t>
      </w:r>
      <w:r>
        <w:rPr>
          <w:rFonts w:hint="eastAsia" w:ascii="仿宋" w:hAnsi="仿宋" w:eastAsia="仿宋"/>
          <w:bCs/>
          <w:color w:val="000000" w:themeColor="text1"/>
          <w:sz w:val="30"/>
          <w:szCs w:val="30"/>
          <w14:textFill>
            <w14:solidFill>
              <w14:schemeClr w14:val="tx1"/>
            </w14:solidFill>
          </w14:textFill>
        </w:rPr>
        <w:t>总则</w:t>
      </w:r>
    </w:p>
    <w:p>
      <w:pPr>
        <w:pStyle w:val="7"/>
        <w:widowControl w:val="0"/>
        <w:adjustRightInd w:val="0"/>
        <w:snapToGrid w:val="0"/>
        <w:spacing w:line="360" w:lineRule="auto"/>
        <w:ind w:left="660" w:leftChars="275" w:firstLine="600"/>
        <w:rPr>
          <w:color w:val="000000" w:themeColor="text1"/>
          <w:sz w:val="30"/>
          <w:szCs w:val="30"/>
          <w14:textFill>
            <w14:solidFill>
              <w14:schemeClr w14:val="tx1"/>
            </w14:solidFill>
          </w14:textFill>
        </w:rPr>
      </w:pPr>
      <w:r>
        <w:rPr>
          <w:rFonts w:ascii="仿宋" w:hAnsi="仿宋" w:eastAsia="仿宋"/>
          <w:bCs/>
          <w:color w:val="000000" w:themeColor="text1"/>
          <w:sz w:val="30"/>
          <w:szCs w:val="30"/>
          <w14:textFill>
            <w14:solidFill>
              <w14:schemeClr w14:val="tx1"/>
            </w14:solidFill>
          </w14:textFill>
        </w:rPr>
        <w:t xml:space="preserve">第二章  </w:t>
      </w:r>
      <w:r>
        <w:rPr>
          <w:rFonts w:hint="eastAsia" w:ascii="仿宋" w:hAnsi="仿宋" w:eastAsia="仿宋"/>
          <w:bCs/>
          <w:color w:val="000000" w:themeColor="text1"/>
          <w:sz w:val="30"/>
          <w:szCs w:val="30"/>
          <w14:textFill>
            <w14:solidFill>
              <w14:schemeClr w14:val="tx1"/>
            </w14:solidFill>
          </w14:textFill>
        </w:rPr>
        <w:t>规划与建设</w:t>
      </w:r>
    </w:p>
    <w:p>
      <w:pPr>
        <w:pStyle w:val="7"/>
        <w:widowControl w:val="0"/>
        <w:adjustRightInd w:val="0"/>
        <w:snapToGrid w:val="0"/>
        <w:spacing w:line="360" w:lineRule="auto"/>
        <w:ind w:left="660" w:leftChars="275" w:firstLine="600"/>
        <w:rPr>
          <w:color w:val="000000" w:themeColor="text1"/>
          <w:sz w:val="30"/>
          <w:szCs w:val="30"/>
          <w14:textFill>
            <w14:solidFill>
              <w14:schemeClr w14:val="tx1"/>
            </w14:solidFill>
          </w14:textFill>
        </w:rPr>
      </w:pPr>
      <w:r>
        <w:rPr>
          <w:rFonts w:ascii="仿宋" w:hAnsi="仿宋" w:eastAsia="仿宋"/>
          <w:bCs/>
          <w:color w:val="000000" w:themeColor="text1"/>
          <w:sz w:val="30"/>
          <w:szCs w:val="30"/>
          <w14:textFill>
            <w14:solidFill>
              <w14:schemeClr w14:val="tx1"/>
            </w14:solidFill>
          </w14:textFill>
        </w:rPr>
        <w:t xml:space="preserve">第三章  </w:t>
      </w:r>
      <w:r>
        <w:rPr>
          <w:rFonts w:hint="eastAsia" w:ascii="仿宋" w:hAnsi="仿宋" w:eastAsia="仿宋"/>
          <w:bCs/>
          <w:color w:val="000000" w:themeColor="text1"/>
          <w:sz w:val="30"/>
          <w:szCs w:val="30"/>
          <w14:textFill>
            <w14:solidFill>
              <w14:schemeClr w14:val="tx1"/>
            </w14:solidFill>
          </w14:textFill>
        </w:rPr>
        <w:t>水源与水质</w:t>
      </w:r>
    </w:p>
    <w:p>
      <w:pPr>
        <w:pStyle w:val="7"/>
        <w:widowControl w:val="0"/>
        <w:adjustRightInd w:val="0"/>
        <w:snapToGrid w:val="0"/>
        <w:spacing w:line="360" w:lineRule="auto"/>
        <w:ind w:left="660" w:leftChars="275" w:firstLine="600"/>
        <w:rPr>
          <w:rFonts w:eastAsia="仿宋"/>
          <w:color w:val="000000" w:themeColor="text1"/>
          <w:sz w:val="30"/>
          <w:szCs w:val="30"/>
          <w14:textFill>
            <w14:solidFill>
              <w14:schemeClr w14:val="tx1"/>
            </w14:solidFill>
          </w14:textFill>
        </w:rPr>
      </w:pPr>
      <w:r>
        <w:rPr>
          <w:rFonts w:ascii="仿宋" w:hAnsi="仿宋" w:eastAsia="仿宋"/>
          <w:bCs/>
          <w:color w:val="000000" w:themeColor="text1"/>
          <w:sz w:val="30"/>
          <w:szCs w:val="30"/>
          <w14:textFill>
            <w14:solidFill>
              <w14:schemeClr w14:val="tx1"/>
            </w14:solidFill>
          </w14:textFill>
        </w:rPr>
        <w:t xml:space="preserve">第四章  </w:t>
      </w:r>
      <w:r>
        <w:rPr>
          <w:rFonts w:hint="eastAsia" w:ascii="仿宋" w:hAnsi="仿宋" w:eastAsia="仿宋"/>
          <w:bCs/>
          <w:color w:val="000000" w:themeColor="text1"/>
          <w:sz w:val="30"/>
          <w:szCs w:val="30"/>
          <w14:textFill>
            <w14:solidFill>
              <w14:schemeClr w14:val="tx1"/>
            </w14:solidFill>
          </w14:textFill>
        </w:rPr>
        <w:t>管理与维护</w:t>
      </w:r>
    </w:p>
    <w:p>
      <w:pPr>
        <w:pStyle w:val="7"/>
        <w:widowControl w:val="0"/>
        <w:adjustRightInd w:val="0"/>
        <w:snapToGrid w:val="0"/>
        <w:spacing w:line="360" w:lineRule="auto"/>
        <w:ind w:left="660" w:leftChars="275" w:firstLine="600"/>
        <w:rPr>
          <w:rFonts w:ascii="仿宋" w:hAnsi="仿宋" w:eastAsia="仿宋"/>
          <w:bCs/>
          <w:color w:val="000000" w:themeColor="text1"/>
          <w:sz w:val="30"/>
          <w:szCs w:val="30"/>
          <w14:textFill>
            <w14:solidFill>
              <w14:schemeClr w14:val="tx1"/>
            </w14:solidFill>
          </w14:textFill>
        </w:rPr>
      </w:pPr>
      <w:r>
        <w:rPr>
          <w:rFonts w:ascii="仿宋" w:hAnsi="仿宋" w:eastAsia="仿宋"/>
          <w:bCs/>
          <w:color w:val="000000" w:themeColor="text1"/>
          <w:sz w:val="30"/>
          <w:szCs w:val="30"/>
          <w14:textFill>
            <w14:solidFill>
              <w14:schemeClr w14:val="tx1"/>
            </w14:solidFill>
          </w14:textFill>
        </w:rPr>
        <w:t xml:space="preserve">第五章  </w:t>
      </w:r>
      <w:r>
        <w:rPr>
          <w:rFonts w:hint="eastAsia" w:ascii="仿宋" w:hAnsi="仿宋" w:eastAsia="仿宋"/>
          <w:bCs/>
          <w:color w:val="000000" w:themeColor="text1"/>
          <w:sz w:val="30"/>
          <w:szCs w:val="30"/>
          <w14:textFill>
            <w14:solidFill>
              <w14:schemeClr w14:val="tx1"/>
            </w14:solidFill>
          </w14:textFill>
        </w:rPr>
        <w:t>供水与用水</w:t>
      </w:r>
    </w:p>
    <w:p>
      <w:pPr>
        <w:pStyle w:val="7"/>
        <w:widowControl w:val="0"/>
        <w:adjustRightInd w:val="0"/>
        <w:snapToGrid w:val="0"/>
        <w:spacing w:line="360" w:lineRule="auto"/>
        <w:ind w:left="660" w:leftChars="275" w:firstLine="6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第六章</w:t>
      </w:r>
      <w:r>
        <w:rPr>
          <w:rFonts w:ascii="仿宋" w:hAnsi="仿宋" w:eastAsia="仿宋"/>
          <w:bCs/>
          <w:color w:val="000000" w:themeColor="text1"/>
          <w:sz w:val="30"/>
          <w:szCs w:val="30"/>
          <w14:textFill>
            <w14:solidFill>
              <w14:schemeClr w14:val="tx1"/>
            </w14:solidFill>
          </w14:textFill>
        </w:rPr>
        <w:t xml:space="preserve">  </w:t>
      </w:r>
      <w:r>
        <w:rPr>
          <w:rFonts w:hint="eastAsia" w:ascii="仿宋" w:hAnsi="仿宋" w:eastAsia="仿宋"/>
          <w:bCs/>
          <w:color w:val="000000" w:themeColor="text1"/>
          <w:sz w:val="30"/>
          <w:szCs w:val="30"/>
          <w14:textFill>
            <w14:solidFill>
              <w14:schemeClr w14:val="tx1"/>
            </w14:solidFill>
          </w14:textFill>
        </w:rPr>
        <w:t>农村供水与用水</w:t>
      </w:r>
    </w:p>
    <w:p>
      <w:pPr>
        <w:pStyle w:val="7"/>
        <w:widowControl w:val="0"/>
        <w:adjustRightInd w:val="0"/>
        <w:snapToGrid w:val="0"/>
        <w:spacing w:line="360" w:lineRule="auto"/>
        <w:ind w:left="660" w:leftChars="275" w:firstLine="600"/>
        <w:rPr>
          <w:color w:val="000000" w:themeColor="text1"/>
          <w:sz w:val="30"/>
          <w:szCs w:val="30"/>
          <w14:textFill>
            <w14:solidFill>
              <w14:schemeClr w14:val="tx1"/>
            </w14:solidFill>
          </w14:textFill>
        </w:rPr>
      </w:pPr>
      <w:r>
        <w:rPr>
          <w:rFonts w:ascii="仿宋" w:hAnsi="仿宋" w:eastAsia="仿宋"/>
          <w:bCs/>
          <w:color w:val="000000" w:themeColor="text1"/>
          <w:sz w:val="30"/>
          <w:szCs w:val="30"/>
          <w14:textFill>
            <w14:solidFill>
              <w14:schemeClr w14:val="tx1"/>
            </w14:solidFill>
          </w14:textFill>
        </w:rPr>
        <w:t>第</w:t>
      </w:r>
      <w:r>
        <w:rPr>
          <w:rFonts w:hint="eastAsia" w:ascii="仿宋" w:hAnsi="仿宋" w:eastAsia="仿宋"/>
          <w:bCs/>
          <w:color w:val="000000" w:themeColor="text1"/>
          <w:sz w:val="30"/>
          <w:szCs w:val="30"/>
          <w14:textFill>
            <w14:solidFill>
              <w14:schemeClr w14:val="tx1"/>
            </w14:solidFill>
          </w14:textFill>
        </w:rPr>
        <w:t>七</w:t>
      </w:r>
      <w:r>
        <w:rPr>
          <w:rFonts w:ascii="仿宋" w:hAnsi="仿宋" w:eastAsia="仿宋"/>
          <w:bCs/>
          <w:color w:val="000000" w:themeColor="text1"/>
          <w:sz w:val="30"/>
          <w:szCs w:val="30"/>
          <w14:textFill>
            <w14:solidFill>
              <w14:schemeClr w14:val="tx1"/>
            </w14:solidFill>
          </w14:textFill>
        </w:rPr>
        <w:t>章  法律责任</w:t>
      </w:r>
    </w:p>
    <w:p>
      <w:pPr>
        <w:pStyle w:val="7"/>
        <w:widowControl w:val="0"/>
        <w:adjustRightInd w:val="0"/>
        <w:snapToGrid w:val="0"/>
        <w:spacing w:line="360" w:lineRule="auto"/>
        <w:ind w:left="660" w:leftChars="275" w:firstLine="600"/>
        <w:rPr>
          <w:color w:val="000000" w:themeColor="text1"/>
          <w:sz w:val="30"/>
          <w:szCs w:val="30"/>
          <w14:textFill>
            <w14:solidFill>
              <w14:schemeClr w14:val="tx1"/>
            </w14:solidFill>
          </w14:textFill>
        </w:rPr>
      </w:pPr>
      <w:r>
        <w:rPr>
          <w:rFonts w:ascii="仿宋" w:hAnsi="仿宋" w:eastAsia="仿宋"/>
          <w:bCs/>
          <w:color w:val="000000" w:themeColor="text1"/>
          <w:sz w:val="30"/>
          <w:szCs w:val="30"/>
          <w14:textFill>
            <w14:solidFill>
              <w14:schemeClr w14:val="tx1"/>
            </w14:solidFill>
          </w14:textFill>
        </w:rPr>
        <w:t>第</w:t>
      </w:r>
      <w:r>
        <w:rPr>
          <w:rFonts w:hint="eastAsia" w:ascii="仿宋" w:hAnsi="仿宋" w:eastAsia="仿宋"/>
          <w:bCs/>
          <w:color w:val="000000" w:themeColor="text1"/>
          <w:sz w:val="30"/>
          <w:szCs w:val="30"/>
          <w14:textFill>
            <w14:solidFill>
              <w14:schemeClr w14:val="tx1"/>
            </w14:solidFill>
          </w14:textFill>
        </w:rPr>
        <w:t>八</w:t>
      </w:r>
      <w:r>
        <w:rPr>
          <w:rFonts w:ascii="仿宋" w:hAnsi="仿宋" w:eastAsia="仿宋"/>
          <w:bCs/>
          <w:color w:val="000000" w:themeColor="text1"/>
          <w:sz w:val="30"/>
          <w:szCs w:val="30"/>
          <w14:textFill>
            <w14:solidFill>
              <w14:schemeClr w14:val="tx1"/>
            </w14:solidFill>
          </w14:textFill>
        </w:rPr>
        <w:t>章  附则</w:t>
      </w:r>
    </w:p>
    <w:p>
      <w:pPr>
        <w:widowControl w:val="0"/>
        <w:ind w:firstLine="420" w:firstLineChars="0"/>
        <w:jc w:val="both"/>
        <w:rPr>
          <w:rFonts w:ascii="仿宋" w:hAnsi="仿宋" w:eastAsia="仿宋"/>
          <w:sz w:val="21"/>
          <w:szCs w:val="21"/>
        </w:rPr>
      </w:pPr>
      <w:r>
        <w:rPr>
          <w:rFonts w:ascii="仿宋" w:hAnsi="仿宋" w:eastAsia="仿宋"/>
          <w:color w:val="000000" w:themeColor="text1"/>
          <w:sz w:val="30"/>
          <w:szCs w:val="30"/>
          <w14:textFill>
            <w14:solidFill>
              <w14:schemeClr w14:val="tx1"/>
            </w14:solidFill>
          </w14:textFill>
        </w:rPr>
        <w:fldChar w:fldCharType="end"/>
      </w:r>
    </w:p>
    <w:p>
      <w:pPr>
        <w:pStyle w:val="9"/>
        <w:widowControl w:val="0"/>
        <w:spacing w:before="0" w:after="0"/>
        <w:ind w:firstLine="0" w:firstLineChars="0"/>
        <w:rPr>
          <w:rFonts w:ascii="仿宋" w:hAnsi="仿宋" w:eastAsia="仿宋"/>
          <w:sz w:val="30"/>
          <w:szCs w:val="30"/>
        </w:rPr>
      </w:pPr>
      <w:r>
        <w:rPr>
          <w:rFonts w:hint="eastAsia" w:ascii="仿宋" w:hAnsi="仿宋" w:eastAsia="仿宋"/>
          <w:sz w:val="30"/>
          <w:szCs w:val="30"/>
        </w:rPr>
        <w:t>第一章 总则</w:t>
      </w:r>
    </w:p>
    <w:p>
      <w:pPr>
        <w:widowControl w:val="0"/>
        <w:shd w:val="clear" w:color="auto" w:fill="FFFFFF"/>
        <w:ind w:firstLine="600"/>
        <w:rPr>
          <w:rFonts w:ascii="仿宋" w:hAnsi="仿宋" w:eastAsia="仿宋" w:cstheme="minorEastAsia"/>
          <w:bCs/>
          <w:sz w:val="30"/>
          <w:szCs w:val="30"/>
          <w:shd w:val="clear" w:color="auto" w:fill="FFFFFF"/>
        </w:rPr>
      </w:pPr>
      <w:r>
        <w:rPr>
          <w:rFonts w:hint="eastAsia" w:ascii="仿宋" w:hAnsi="仿宋" w:eastAsia="仿宋" w:cstheme="minorEastAsia"/>
          <w:bCs/>
          <w:sz w:val="30"/>
          <w:szCs w:val="30"/>
          <w:shd w:val="clear" w:color="auto" w:fill="FFFFFF"/>
        </w:rPr>
        <w:t>第一条  为加强供水用水管理，保障</w:t>
      </w:r>
      <w:r>
        <w:rPr>
          <w:rFonts w:ascii="仿宋" w:hAnsi="仿宋" w:eastAsia="仿宋" w:cstheme="minorEastAsia"/>
          <w:bCs/>
          <w:sz w:val="30"/>
          <w:szCs w:val="30"/>
          <w:shd w:val="clear" w:color="auto" w:fill="FFFFFF"/>
        </w:rPr>
        <w:t>本</w:t>
      </w:r>
      <w:r>
        <w:rPr>
          <w:rFonts w:hint="eastAsia" w:ascii="仿宋" w:hAnsi="仿宋" w:eastAsia="仿宋" w:cstheme="minorEastAsia"/>
          <w:bCs/>
          <w:sz w:val="30"/>
          <w:szCs w:val="30"/>
          <w:shd w:val="clear" w:color="auto" w:fill="FFFFFF"/>
        </w:rPr>
        <w:t>市供水用水安全和质量，维护供水用水双方的合法权益，根据有关法律、法规的规定，结合本市实际，制定本条例。</w:t>
      </w:r>
    </w:p>
    <w:p>
      <w:pPr>
        <w:widowControl w:val="0"/>
        <w:shd w:val="clear" w:color="auto" w:fill="FFFFFF"/>
        <w:ind w:firstLine="600"/>
        <w:rPr>
          <w:rFonts w:ascii="仿宋" w:hAnsi="仿宋" w:eastAsia="仿宋" w:cstheme="minorEastAsia"/>
          <w:bCs/>
          <w:sz w:val="30"/>
          <w:szCs w:val="30"/>
          <w:shd w:val="clear" w:color="auto" w:fill="FFFFFF"/>
        </w:rPr>
      </w:pP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rPr>
      </w:pPr>
      <w:r>
        <w:rPr>
          <w:rFonts w:hint="eastAsia" w:ascii="仿宋" w:hAnsi="仿宋" w:eastAsia="仿宋" w:cstheme="minorEastAsia"/>
          <w:bCs/>
          <w:kern w:val="2"/>
          <w:sz w:val="30"/>
          <w:szCs w:val="30"/>
          <w:shd w:val="clear" w:color="auto" w:fill="FFFFFF"/>
        </w:rPr>
        <w:t>第二条  本条例适用于本市行政区域内供水、用水及相关管理活动</w:t>
      </w:r>
      <w:r>
        <w:rPr>
          <w:rFonts w:hint="eastAsia" w:ascii="仿宋" w:hAnsi="仿宋" w:eastAsia="仿宋" w:cstheme="minorEastAsia"/>
          <w:bCs/>
          <w:sz w:val="30"/>
          <w:szCs w:val="30"/>
          <w:shd w:val="clear" w:color="auto" w:fill="FFFFFF"/>
        </w:rPr>
        <w:t>。</w:t>
      </w: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rPr>
      </w:pPr>
      <w:r>
        <w:rPr>
          <w:rFonts w:hint="eastAsia" w:ascii="仿宋" w:hAnsi="仿宋" w:eastAsia="仿宋" w:cstheme="minorEastAsia"/>
          <w:bCs/>
          <w:sz w:val="30"/>
          <w:szCs w:val="30"/>
          <w:shd w:val="clear" w:color="auto" w:fill="FFFFFF"/>
        </w:rPr>
        <w:t>本条例所称供水包括公共供水、自建设施供水</w:t>
      </w:r>
      <w:r>
        <w:rPr>
          <w:rFonts w:hint="eastAsia" w:ascii="仿宋" w:hAnsi="仿宋" w:eastAsia="仿宋" w:cstheme="minorEastAsia"/>
          <w:bCs/>
          <w:sz w:val="30"/>
          <w:szCs w:val="30"/>
          <w:shd w:val="clear" w:color="auto" w:fill="FFFFFF"/>
          <w:lang w:eastAsia="zh-CN"/>
        </w:rPr>
        <w:t>和生活饮用水二次供水（以下简称二次供水）</w:t>
      </w:r>
      <w:r>
        <w:rPr>
          <w:rFonts w:hint="eastAsia" w:ascii="仿宋" w:hAnsi="仿宋" w:eastAsia="仿宋" w:cstheme="minorEastAsia"/>
          <w:bCs/>
          <w:sz w:val="30"/>
          <w:szCs w:val="30"/>
          <w:shd w:val="clear" w:color="auto" w:fill="FFFFFF"/>
        </w:rPr>
        <w:t>。自建设施用于农村、渔业和畜牧业供水的除外。</w:t>
      </w:r>
    </w:p>
    <w:p>
      <w:pPr>
        <w:ind w:firstLine="600"/>
        <w:rPr>
          <w:rFonts w:ascii="仿宋" w:hAnsi="仿宋" w:eastAsia="仿宋" w:cstheme="minorEastAsia"/>
          <w:bCs/>
          <w:sz w:val="30"/>
          <w:szCs w:val="30"/>
          <w:shd w:val="clear" w:color="auto" w:fill="FFFFFF"/>
        </w:rPr>
      </w:pPr>
      <w:r>
        <w:rPr>
          <w:rFonts w:hint="eastAsia" w:ascii="仿宋" w:hAnsi="仿宋" w:eastAsia="仿宋" w:cstheme="minorEastAsia"/>
          <w:bCs/>
          <w:sz w:val="30"/>
          <w:szCs w:val="30"/>
          <w:shd w:val="clear" w:color="auto" w:fill="FFFFFF"/>
        </w:rPr>
        <w:t>本条例所称用水是指用户根据生活、生产等需要而直接使用供水的行为，包括居民用水和非居民用水。</w:t>
      </w:r>
    </w:p>
    <w:p>
      <w:pPr>
        <w:widowControl w:val="0"/>
        <w:ind w:firstLine="600" w:firstLineChars="200"/>
        <w:jc w:val="both"/>
        <w:rPr>
          <w:rFonts w:hint="eastAsia" w:ascii="仿宋" w:hAnsi="仿宋" w:eastAsia="仿宋" w:cstheme="minorEastAsia"/>
          <w:bCs/>
          <w:sz w:val="30"/>
          <w:szCs w:val="30"/>
          <w:shd w:val="clear" w:color="auto" w:fill="FFFFFF"/>
          <w:lang w:eastAsia="zh-CN"/>
        </w:rPr>
      </w:pPr>
      <w:r>
        <w:rPr>
          <w:rFonts w:hint="eastAsia" w:ascii="仿宋" w:hAnsi="仿宋" w:eastAsia="仿宋" w:cstheme="minorEastAsia"/>
          <w:bCs/>
          <w:sz w:val="30"/>
          <w:szCs w:val="30"/>
          <w:shd w:val="clear" w:color="auto" w:fill="FFFFFF"/>
          <w:lang w:eastAsia="zh-CN"/>
        </w:rPr>
        <w:t>公共供水，是指供水企业以公共供水管道及其附属设施向单位和居民的生活、生产和其他各项事业提供用水。</w:t>
      </w:r>
    </w:p>
    <w:p>
      <w:pPr>
        <w:widowControl w:val="0"/>
        <w:ind w:firstLine="600" w:firstLineChars="200"/>
        <w:jc w:val="both"/>
        <w:rPr>
          <w:rFonts w:hint="eastAsia" w:ascii="仿宋" w:hAnsi="仿宋" w:eastAsia="仿宋" w:cstheme="minorEastAsia"/>
          <w:bCs/>
          <w:sz w:val="30"/>
          <w:szCs w:val="30"/>
          <w:shd w:val="clear" w:color="auto" w:fill="FFFFFF"/>
          <w:lang w:eastAsia="zh-CN"/>
        </w:rPr>
      </w:pPr>
      <w:r>
        <w:rPr>
          <w:rFonts w:hint="eastAsia" w:ascii="仿宋" w:hAnsi="仿宋" w:eastAsia="仿宋" w:cstheme="minorEastAsia"/>
          <w:bCs/>
          <w:sz w:val="30"/>
          <w:szCs w:val="30"/>
          <w:shd w:val="clear" w:color="auto" w:fill="FFFFFF"/>
          <w:lang w:eastAsia="zh-CN"/>
        </w:rPr>
        <w:t>自建设施供水，是指用水单位以其自行建设的供水管道及其附属设施主要向本单位的生活、生产和其他各项事业提供用水。</w:t>
      </w:r>
    </w:p>
    <w:p>
      <w:pPr>
        <w:widowControl w:val="0"/>
        <w:ind w:firstLine="600" w:firstLineChars="200"/>
        <w:jc w:val="both"/>
        <w:rPr>
          <w:rFonts w:hint="eastAsia" w:ascii="仿宋" w:hAnsi="仿宋" w:eastAsia="仿宋" w:cstheme="minorEastAsia"/>
          <w:bCs/>
          <w:sz w:val="30"/>
          <w:szCs w:val="30"/>
          <w:shd w:val="clear" w:color="auto" w:fill="FFFFFF"/>
          <w:lang w:eastAsia="zh-CN"/>
        </w:rPr>
      </w:pPr>
      <w:r>
        <w:rPr>
          <w:rFonts w:hint="eastAsia" w:ascii="仿宋" w:hAnsi="仿宋" w:eastAsia="仿宋" w:cstheme="minorEastAsia"/>
          <w:bCs/>
          <w:sz w:val="30"/>
          <w:szCs w:val="30"/>
          <w:shd w:val="clear" w:color="auto" w:fill="FFFFFF"/>
          <w:lang w:eastAsia="zh-CN"/>
        </w:rPr>
        <w:t>二次供水，是指供水企业或用水单位，以用水单位和个人建设的蓄存加压等设施，向单位和居民提供用水。</w:t>
      </w:r>
    </w:p>
    <w:p>
      <w:pPr>
        <w:widowControl w:val="0"/>
        <w:ind w:firstLine="600" w:firstLineChars="200"/>
        <w:jc w:val="both"/>
        <w:rPr>
          <w:rFonts w:ascii="仿宋" w:hAnsi="仿宋" w:eastAsia="仿宋" w:cstheme="minorEastAsia"/>
          <w:bCs/>
          <w:sz w:val="30"/>
          <w:szCs w:val="30"/>
          <w:shd w:val="clear" w:color="auto" w:fill="FFFFFF"/>
        </w:rPr>
      </w:pPr>
    </w:p>
    <w:p>
      <w:pPr>
        <w:widowControl w:val="0"/>
        <w:ind w:firstLine="600" w:firstLineChars="200"/>
        <w:jc w:val="both"/>
        <w:rPr>
          <w:rFonts w:ascii="仿宋" w:hAnsi="仿宋" w:eastAsia="仿宋"/>
          <w:bCs/>
          <w:sz w:val="30"/>
          <w:szCs w:val="30"/>
        </w:rPr>
      </w:pPr>
      <w:r>
        <w:rPr>
          <w:rFonts w:hint="eastAsia" w:ascii="仿宋" w:hAnsi="仿宋" w:eastAsia="仿宋" w:cstheme="minorEastAsia"/>
          <w:bCs/>
          <w:sz w:val="30"/>
          <w:szCs w:val="30"/>
          <w:shd w:val="clear" w:color="auto" w:fill="FFFFFF"/>
          <w:lang w:eastAsia="zh-CN"/>
        </w:rPr>
        <w:t>第三条</w:t>
      </w:r>
      <w:r>
        <w:rPr>
          <w:rFonts w:hint="eastAsia" w:ascii="仿宋" w:hAnsi="仿宋" w:eastAsia="仿宋" w:cstheme="minorEastAsia"/>
          <w:bCs/>
          <w:sz w:val="30"/>
          <w:szCs w:val="30"/>
          <w:shd w:val="clear" w:color="auto" w:fill="FFFFFF"/>
          <w:lang w:val="en-US" w:eastAsia="zh-CN"/>
        </w:rPr>
        <w:t xml:space="preserve">  </w:t>
      </w:r>
      <w:r>
        <w:rPr>
          <w:rFonts w:ascii="仿宋" w:hAnsi="仿宋" w:eastAsia="仿宋" w:cstheme="minorEastAsia"/>
          <w:bCs/>
          <w:sz w:val="30"/>
          <w:szCs w:val="30"/>
          <w:shd w:val="clear" w:color="auto" w:fill="FFFFFF"/>
        </w:rPr>
        <w:t>本条例</w:t>
      </w:r>
      <w:r>
        <w:rPr>
          <w:rFonts w:hint="eastAsia" w:ascii="仿宋" w:hAnsi="仿宋" w:eastAsia="仿宋"/>
          <w:bCs/>
          <w:sz w:val="30"/>
          <w:szCs w:val="30"/>
        </w:rPr>
        <w:t>所称供水</w:t>
      </w:r>
      <w:r>
        <w:rPr>
          <w:rFonts w:ascii="仿宋" w:hAnsi="仿宋" w:eastAsia="仿宋"/>
          <w:bCs/>
          <w:sz w:val="30"/>
          <w:szCs w:val="30"/>
        </w:rPr>
        <w:t>设施</w:t>
      </w:r>
      <w:r>
        <w:rPr>
          <w:rFonts w:hint="eastAsia" w:ascii="仿宋" w:hAnsi="仿宋" w:eastAsia="仿宋"/>
          <w:bCs/>
          <w:sz w:val="30"/>
          <w:szCs w:val="30"/>
        </w:rPr>
        <w:t>包括公共供水</w:t>
      </w:r>
      <w:r>
        <w:rPr>
          <w:rFonts w:ascii="仿宋" w:hAnsi="仿宋" w:eastAsia="仿宋"/>
          <w:bCs/>
          <w:sz w:val="30"/>
          <w:szCs w:val="30"/>
        </w:rPr>
        <w:t>设施</w:t>
      </w:r>
      <w:r>
        <w:rPr>
          <w:rFonts w:hint="eastAsia" w:ascii="仿宋" w:hAnsi="仿宋" w:eastAsia="仿宋"/>
          <w:bCs/>
          <w:sz w:val="30"/>
          <w:szCs w:val="30"/>
        </w:rPr>
        <w:t>和用户供水设施。公共供水</w:t>
      </w:r>
      <w:r>
        <w:rPr>
          <w:rFonts w:ascii="仿宋" w:hAnsi="仿宋" w:eastAsia="仿宋"/>
          <w:bCs/>
          <w:sz w:val="30"/>
          <w:szCs w:val="30"/>
        </w:rPr>
        <w:t>设施</w:t>
      </w:r>
      <w:r>
        <w:rPr>
          <w:rFonts w:hint="eastAsia" w:ascii="仿宋" w:hAnsi="仿宋" w:eastAsia="仿宋"/>
          <w:bCs/>
          <w:sz w:val="30"/>
          <w:szCs w:val="30"/>
        </w:rPr>
        <w:t>是指水厂及其取水设施、公共供水管道及其附属设施。用户供水设施是指公共供水管道连接点以后的供水管道及其附属设施。</w:t>
      </w:r>
    </w:p>
    <w:p>
      <w:pPr>
        <w:widowControl w:val="0"/>
        <w:ind w:firstLine="420" w:firstLineChars="0"/>
        <w:jc w:val="both"/>
        <w:rPr>
          <w:rFonts w:ascii="仿宋" w:hAnsi="仿宋" w:eastAsia="仿宋" w:cstheme="minorEastAsia"/>
          <w:bCs/>
          <w:sz w:val="30"/>
          <w:szCs w:val="30"/>
          <w:shd w:val="clear" w:color="auto" w:fill="FFFFFF"/>
        </w:rPr>
      </w:pP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cstheme="minorEastAsia"/>
          <w:bCs/>
          <w:kern w:val="2"/>
          <w:sz w:val="30"/>
          <w:szCs w:val="30"/>
          <w:shd w:val="clear" w:color="auto" w:fill="FFFFFF"/>
        </w:rPr>
        <w:t>第</w:t>
      </w:r>
      <w:r>
        <w:rPr>
          <w:rFonts w:hint="eastAsia" w:ascii="仿宋" w:hAnsi="仿宋" w:eastAsia="仿宋" w:cstheme="minorEastAsia"/>
          <w:bCs/>
          <w:kern w:val="2"/>
          <w:sz w:val="30"/>
          <w:szCs w:val="30"/>
          <w:shd w:val="clear" w:color="auto" w:fill="FFFFFF"/>
          <w:lang w:eastAsia="zh-CN"/>
        </w:rPr>
        <w:t>四</w:t>
      </w:r>
      <w:r>
        <w:rPr>
          <w:rFonts w:hint="eastAsia" w:ascii="仿宋" w:hAnsi="仿宋" w:eastAsia="仿宋" w:cstheme="minorEastAsia"/>
          <w:bCs/>
          <w:kern w:val="2"/>
          <w:sz w:val="30"/>
          <w:szCs w:val="30"/>
          <w:shd w:val="clear" w:color="auto" w:fill="FFFFFF"/>
        </w:rPr>
        <w:t>条  本市供水用水应当遵循安全、</w:t>
      </w:r>
      <w:r>
        <w:rPr>
          <w:rFonts w:hint="eastAsia" w:ascii="仿宋" w:hAnsi="仿宋" w:eastAsia="仿宋" w:cstheme="minorEastAsia"/>
          <w:bCs/>
          <w:sz w:val="30"/>
          <w:szCs w:val="30"/>
          <w:shd w:val="clear" w:color="auto" w:fill="FFFFFF"/>
          <w:lang w:bidi="ar"/>
        </w:rPr>
        <w:t>节约、优质、高效的原则，优先保障生活用水，统筹安排生产用水和其他用水。</w:t>
      </w: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lang w:bidi="ar"/>
        </w:rPr>
      </w:pP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cstheme="minorEastAsia"/>
          <w:bCs/>
          <w:sz w:val="30"/>
          <w:szCs w:val="30"/>
          <w:shd w:val="clear" w:color="auto" w:fill="FFFFFF"/>
          <w:lang w:bidi="ar"/>
        </w:rPr>
        <w:t>第</w:t>
      </w:r>
      <w:r>
        <w:rPr>
          <w:rFonts w:hint="eastAsia" w:ascii="仿宋" w:hAnsi="仿宋" w:eastAsia="仿宋" w:cstheme="minorEastAsia"/>
          <w:bCs/>
          <w:sz w:val="30"/>
          <w:szCs w:val="30"/>
          <w:shd w:val="clear" w:color="auto" w:fill="FFFFFF"/>
          <w:lang w:eastAsia="zh-CN" w:bidi="ar"/>
        </w:rPr>
        <w:t>五</w:t>
      </w:r>
      <w:r>
        <w:rPr>
          <w:rFonts w:hint="eastAsia" w:ascii="仿宋" w:hAnsi="仿宋" w:eastAsia="仿宋" w:cstheme="minorEastAsia"/>
          <w:bCs/>
          <w:sz w:val="30"/>
          <w:szCs w:val="30"/>
          <w:shd w:val="clear" w:color="auto" w:fill="FFFFFF"/>
          <w:lang w:bidi="ar"/>
        </w:rPr>
        <w:t>条  市、区人民政府是供水用水安全保障的责任主体，应当将供水</w:t>
      </w:r>
      <w:r>
        <w:rPr>
          <w:rFonts w:ascii="仿宋" w:hAnsi="仿宋" w:eastAsia="仿宋" w:cstheme="minorEastAsia"/>
          <w:bCs/>
          <w:sz w:val="30"/>
          <w:szCs w:val="30"/>
          <w:shd w:val="clear" w:color="auto" w:fill="FFFFFF"/>
          <w:lang w:bidi="ar"/>
        </w:rPr>
        <w:t>用水工作</w:t>
      </w:r>
      <w:r>
        <w:rPr>
          <w:rFonts w:hint="eastAsia" w:ascii="仿宋" w:hAnsi="仿宋" w:eastAsia="仿宋" w:cs="宋体"/>
          <w:bCs/>
          <w:sz w:val="30"/>
          <w:szCs w:val="30"/>
        </w:rPr>
        <w:t>纳入</w:t>
      </w:r>
      <w:r>
        <w:rPr>
          <w:rFonts w:ascii="仿宋" w:hAnsi="仿宋" w:eastAsia="仿宋" w:cs="宋体"/>
          <w:bCs/>
          <w:sz w:val="30"/>
          <w:szCs w:val="30"/>
        </w:rPr>
        <w:t>本</w:t>
      </w:r>
      <w:r>
        <w:rPr>
          <w:rFonts w:hint="eastAsia" w:ascii="仿宋" w:hAnsi="仿宋" w:eastAsia="仿宋" w:cs="宋体"/>
          <w:bCs/>
          <w:sz w:val="30"/>
          <w:szCs w:val="30"/>
        </w:rPr>
        <w:t>级国民经济和社会发展规划，统筹安排专项资金，加强水源保护和供水设施建设，改善供水用水质量和服务，</w:t>
      </w:r>
      <w:r>
        <w:rPr>
          <w:rFonts w:hint="eastAsia" w:ascii="仿宋" w:hAnsi="仿宋" w:eastAsia="仿宋" w:cstheme="minorEastAsia"/>
          <w:bCs/>
          <w:sz w:val="30"/>
          <w:szCs w:val="30"/>
          <w:shd w:val="clear" w:color="auto" w:fill="FFFFFF"/>
          <w:lang w:bidi="ar"/>
        </w:rPr>
        <w:t>推进区域联网和城乡供水用水服务均等化。</w:t>
      </w:r>
    </w:p>
    <w:p>
      <w:pPr>
        <w:ind w:firstLine="600"/>
        <w:rPr>
          <w:rFonts w:ascii="仿宋" w:hAnsi="仿宋" w:eastAsia="仿宋" w:cs="宋体"/>
          <w:bCs/>
          <w:kern w:val="0"/>
          <w:sz w:val="30"/>
          <w:szCs w:val="30"/>
        </w:rPr>
      </w:pPr>
      <w:r>
        <w:rPr>
          <w:rFonts w:hint="eastAsia" w:ascii="仿宋" w:hAnsi="仿宋" w:eastAsia="仿宋" w:cs="宋体"/>
          <w:bCs/>
          <w:kern w:val="0"/>
          <w:sz w:val="30"/>
          <w:szCs w:val="30"/>
        </w:rPr>
        <w:t>市、区人民政府应当建立供水用水安全保障体系、紧急状态管制机制和供水应急预案，确保供水用水安全。</w:t>
      </w:r>
    </w:p>
    <w:p>
      <w:pPr>
        <w:pStyle w:val="8"/>
        <w:shd w:val="clear" w:color="auto" w:fill="FFFFFF"/>
        <w:spacing w:beforeAutospacing="0" w:afterAutospacing="0" w:line="300" w:lineRule="auto"/>
        <w:ind w:firstLine="600" w:firstLineChars="200"/>
        <w:rPr>
          <w:rFonts w:ascii="仿宋" w:hAnsi="仿宋" w:eastAsia="仿宋" w:cs="宋体"/>
          <w:bCs/>
          <w:sz w:val="30"/>
          <w:szCs w:val="30"/>
        </w:rPr>
      </w:pPr>
      <w:r>
        <w:rPr>
          <w:rFonts w:hint="eastAsia" w:ascii="仿宋" w:hAnsi="仿宋" w:eastAsia="仿宋" w:cs="宋体"/>
          <w:bCs/>
          <w:sz w:val="30"/>
          <w:szCs w:val="30"/>
        </w:rPr>
        <w:t>街道办事处</w:t>
      </w:r>
      <w:r>
        <w:rPr>
          <w:rFonts w:ascii="仿宋" w:hAnsi="仿宋" w:eastAsia="仿宋" w:cs="宋体"/>
          <w:bCs/>
          <w:sz w:val="30"/>
          <w:szCs w:val="30"/>
        </w:rPr>
        <w:t>、乡镇人民政府</w:t>
      </w:r>
      <w:r>
        <w:rPr>
          <w:rFonts w:hint="eastAsia" w:ascii="仿宋" w:hAnsi="仿宋" w:eastAsia="仿宋" w:cs="宋体"/>
          <w:bCs/>
          <w:sz w:val="30"/>
          <w:szCs w:val="30"/>
        </w:rPr>
        <w:t>应当配合水行政主管部门做好辖区内供水用水工作的组织、协调和指导工作</w:t>
      </w:r>
      <w:r>
        <w:rPr>
          <w:rFonts w:ascii="仿宋" w:hAnsi="仿宋" w:eastAsia="仿宋" w:cs="宋体"/>
          <w:bCs/>
          <w:sz w:val="30"/>
          <w:szCs w:val="30"/>
        </w:rPr>
        <w:t>。</w:t>
      </w:r>
    </w:p>
    <w:p>
      <w:pPr>
        <w:pStyle w:val="8"/>
        <w:shd w:val="clear" w:color="auto" w:fill="FFFFFF"/>
        <w:spacing w:beforeAutospacing="0" w:afterAutospacing="0" w:line="300" w:lineRule="auto"/>
        <w:ind w:firstLine="600" w:firstLineChars="200"/>
        <w:rPr>
          <w:rFonts w:ascii="仿宋" w:hAnsi="仿宋" w:eastAsia="仿宋" w:cs="宋体"/>
          <w:bCs/>
          <w:sz w:val="30"/>
          <w:szCs w:val="30"/>
        </w:rPr>
      </w:pPr>
    </w:p>
    <w:p>
      <w:pPr>
        <w:pStyle w:val="8"/>
        <w:numPr>
          <w:ilvl w:val="-1"/>
          <w:numId w:val="0"/>
        </w:numPr>
        <w:shd w:val="clear" w:color="auto" w:fill="FFFFFF"/>
        <w:spacing w:beforeAutospacing="0" w:afterAutospacing="0" w:line="300" w:lineRule="auto"/>
        <w:ind w:firstLine="600" w:firstLineChars="200"/>
        <w:rPr>
          <w:rFonts w:ascii="仿宋" w:hAnsi="仿宋" w:eastAsia="仿宋" w:cstheme="minorEastAsia"/>
          <w:bCs/>
          <w:kern w:val="2"/>
          <w:sz w:val="30"/>
          <w:szCs w:val="30"/>
          <w:shd w:val="clear" w:color="auto" w:fill="FFFFFF"/>
        </w:rPr>
      </w:pPr>
      <w:r>
        <w:rPr>
          <w:rFonts w:hint="eastAsia" w:ascii="仿宋" w:hAnsi="仿宋" w:eastAsia="仿宋" w:cstheme="minorEastAsia"/>
          <w:bCs/>
          <w:kern w:val="2"/>
          <w:sz w:val="30"/>
          <w:szCs w:val="30"/>
          <w:shd w:val="clear" w:color="auto" w:fill="FFFFFF"/>
          <w:lang w:eastAsia="zh-CN"/>
        </w:rPr>
        <w:t>第六条</w:t>
      </w:r>
      <w:r>
        <w:rPr>
          <w:rFonts w:hint="eastAsia" w:ascii="仿宋" w:hAnsi="仿宋" w:eastAsia="仿宋" w:cstheme="minorEastAsia"/>
          <w:bCs/>
          <w:kern w:val="2"/>
          <w:sz w:val="30"/>
          <w:szCs w:val="30"/>
          <w:shd w:val="clear" w:color="auto" w:fill="FFFFFF"/>
        </w:rPr>
        <w:t xml:space="preserve">  市</w:t>
      </w:r>
      <w:r>
        <w:rPr>
          <w:rFonts w:ascii="仿宋" w:hAnsi="仿宋" w:eastAsia="仿宋" w:cstheme="minorEastAsia"/>
          <w:bCs/>
          <w:kern w:val="2"/>
          <w:sz w:val="30"/>
          <w:szCs w:val="30"/>
          <w:shd w:val="clear" w:color="auto" w:fill="FFFFFF"/>
        </w:rPr>
        <w:t>水行政主管部门负责</w:t>
      </w:r>
      <w:r>
        <w:rPr>
          <w:rFonts w:hint="eastAsia" w:ascii="仿宋" w:hAnsi="仿宋" w:eastAsia="仿宋" w:cstheme="minorEastAsia"/>
          <w:bCs/>
          <w:kern w:val="2"/>
          <w:sz w:val="30"/>
          <w:szCs w:val="30"/>
          <w:shd w:val="clear" w:color="auto" w:fill="FFFFFF"/>
        </w:rPr>
        <w:t>本市</w:t>
      </w:r>
      <w:r>
        <w:rPr>
          <w:rFonts w:ascii="仿宋" w:hAnsi="仿宋" w:eastAsia="仿宋" w:cstheme="minorEastAsia"/>
          <w:bCs/>
          <w:kern w:val="2"/>
          <w:sz w:val="30"/>
          <w:szCs w:val="30"/>
          <w:shd w:val="clear" w:color="auto" w:fill="FFFFFF"/>
        </w:rPr>
        <w:t>供水</w:t>
      </w:r>
      <w:r>
        <w:rPr>
          <w:rFonts w:hint="eastAsia" w:ascii="仿宋" w:hAnsi="仿宋" w:eastAsia="仿宋" w:cstheme="minorEastAsia"/>
          <w:bCs/>
          <w:kern w:val="2"/>
          <w:sz w:val="30"/>
          <w:szCs w:val="30"/>
          <w:shd w:val="clear" w:color="auto" w:fill="FFFFFF"/>
        </w:rPr>
        <w:t>用水的行政管理</w:t>
      </w:r>
      <w:r>
        <w:rPr>
          <w:rFonts w:ascii="仿宋" w:hAnsi="仿宋" w:eastAsia="仿宋" w:cstheme="minorEastAsia"/>
          <w:bCs/>
          <w:kern w:val="2"/>
          <w:sz w:val="30"/>
          <w:szCs w:val="30"/>
          <w:shd w:val="clear" w:color="auto" w:fill="FFFFFF"/>
        </w:rPr>
        <w:t>工作</w:t>
      </w:r>
      <w:r>
        <w:rPr>
          <w:rFonts w:hint="eastAsia" w:ascii="仿宋" w:hAnsi="仿宋" w:eastAsia="仿宋" w:cstheme="minorEastAsia"/>
          <w:bCs/>
          <w:kern w:val="2"/>
          <w:sz w:val="30"/>
          <w:szCs w:val="30"/>
          <w:shd w:val="clear" w:color="auto" w:fill="FFFFFF"/>
        </w:rPr>
        <w:t>。区水行政主管部门负责本行政区域内供水用水的行政管理工作，对行政区域内供水用水活动进行监督管理。</w:t>
      </w:r>
    </w:p>
    <w:p>
      <w:pPr>
        <w:pStyle w:val="8"/>
        <w:shd w:val="clear" w:color="auto" w:fill="FFFFFF"/>
        <w:spacing w:beforeAutospacing="0" w:afterAutospacing="0" w:line="300" w:lineRule="auto"/>
        <w:ind w:firstLine="600" w:firstLineChars="200"/>
        <w:rPr>
          <w:rFonts w:ascii="仿宋" w:hAnsi="仿宋" w:eastAsia="仿宋" w:cstheme="minorEastAsia"/>
          <w:bCs/>
          <w:kern w:val="2"/>
          <w:sz w:val="30"/>
          <w:szCs w:val="30"/>
          <w:shd w:val="clear" w:color="auto" w:fill="FFFFFF"/>
        </w:rPr>
      </w:pPr>
      <w:r>
        <w:rPr>
          <w:rFonts w:ascii="仿宋" w:hAnsi="仿宋" w:eastAsia="仿宋" w:cstheme="minorEastAsia"/>
          <w:bCs/>
          <w:kern w:val="2"/>
          <w:sz w:val="30"/>
          <w:szCs w:val="30"/>
          <w:shd w:val="clear" w:color="auto" w:fill="FFFFFF"/>
        </w:rPr>
        <w:t>生态环境</w:t>
      </w:r>
      <w:r>
        <w:rPr>
          <w:rFonts w:hint="eastAsia" w:ascii="仿宋" w:hAnsi="仿宋" w:eastAsia="仿宋" w:cstheme="minorEastAsia"/>
          <w:bCs/>
          <w:kern w:val="2"/>
          <w:sz w:val="30"/>
          <w:szCs w:val="30"/>
          <w:shd w:val="clear" w:color="auto" w:fill="FFFFFF"/>
        </w:rPr>
        <w:t>行政主管部门负责对饮用水水源水质进行</w:t>
      </w:r>
      <w:r>
        <w:rPr>
          <w:rFonts w:ascii="仿宋" w:hAnsi="仿宋" w:eastAsia="仿宋" w:cstheme="minorEastAsia"/>
          <w:bCs/>
          <w:kern w:val="2"/>
          <w:sz w:val="30"/>
          <w:szCs w:val="30"/>
          <w:shd w:val="clear" w:color="auto" w:fill="FFFFFF"/>
        </w:rPr>
        <w:t>监督管理</w:t>
      </w:r>
      <w:r>
        <w:rPr>
          <w:rFonts w:hint="eastAsia" w:ascii="仿宋" w:hAnsi="仿宋" w:eastAsia="仿宋" w:cstheme="minorEastAsia"/>
          <w:bCs/>
          <w:kern w:val="2"/>
          <w:sz w:val="30"/>
          <w:szCs w:val="30"/>
          <w:shd w:val="clear" w:color="auto" w:fill="FFFFFF"/>
        </w:rPr>
        <w:t>，依法查处饮用水水源保护区的环境违法行为。</w:t>
      </w:r>
    </w:p>
    <w:p>
      <w:pPr>
        <w:pStyle w:val="8"/>
        <w:shd w:val="clear" w:color="auto" w:fill="FFFFFF"/>
        <w:spacing w:beforeAutospacing="0" w:afterAutospacing="0" w:line="300" w:lineRule="auto"/>
        <w:ind w:firstLine="600" w:firstLineChars="200"/>
        <w:rPr>
          <w:rFonts w:ascii="仿宋" w:hAnsi="仿宋" w:eastAsia="仿宋" w:cstheme="minorEastAsia"/>
          <w:bCs/>
          <w:kern w:val="2"/>
          <w:sz w:val="30"/>
          <w:szCs w:val="30"/>
          <w:shd w:val="clear" w:color="auto" w:fill="FFFFFF"/>
        </w:rPr>
      </w:pPr>
      <w:r>
        <w:rPr>
          <w:rFonts w:hint="eastAsia" w:ascii="仿宋" w:hAnsi="仿宋" w:eastAsia="仿宋" w:cstheme="minorEastAsia"/>
          <w:bCs/>
          <w:sz w:val="30"/>
          <w:szCs w:val="30"/>
          <w:shd w:val="clear" w:color="auto" w:fill="FFFFFF"/>
        </w:rPr>
        <w:t>卫生健康</w:t>
      </w:r>
      <w:r>
        <w:rPr>
          <w:rFonts w:hint="eastAsia" w:ascii="仿宋" w:hAnsi="仿宋" w:eastAsia="仿宋" w:cstheme="minorEastAsia"/>
          <w:bCs/>
          <w:kern w:val="2"/>
          <w:sz w:val="30"/>
          <w:szCs w:val="30"/>
          <w:shd w:val="clear" w:color="auto" w:fill="FFFFFF"/>
        </w:rPr>
        <w:t>行政主管部门负责监督饮用水卫生，依法查处饮用水卫生管理的违法行为。</w:t>
      </w:r>
    </w:p>
    <w:p>
      <w:pPr>
        <w:pStyle w:val="8"/>
        <w:shd w:val="clear" w:color="auto" w:fill="FFFFFF"/>
        <w:spacing w:beforeAutospacing="0" w:afterAutospacing="0" w:line="300" w:lineRule="auto"/>
        <w:ind w:firstLine="600" w:firstLineChars="200"/>
        <w:rPr>
          <w:rFonts w:ascii="仿宋" w:hAnsi="仿宋" w:eastAsia="仿宋" w:cstheme="minorEastAsia"/>
          <w:bCs/>
          <w:kern w:val="2"/>
          <w:sz w:val="30"/>
          <w:szCs w:val="30"/>
          <w:shd w:val="clear" w:color="auto" w:fill="FFFFFF"/>
        </w:rPr>
      </w:pPr>
      <w:r>
        <w:rPr>
          <w:rFonts w:ascii="仿宋" w:hAnsi="仿宋" w:eastAsia="仿宋" w:cstheme="minorEastAsia"/>
          <w:bCs/>
          <w:kern w:val="2"/>
          <w:sz w:val="30"/>
          <w:szCs w:val="30"/>
          <w:shd w:val="clear" w:color="auto" w:fill="FFFFFF"/>
        </w:rPr>
        <w:t>发展改革、财政</w:t>
      </w:r>
      <w:r>
        <w:rPr>
          <w:rFonts w:hint="eastAsia" w:ascii="仿宋" w:hAnsi="仿宋" w:eastAsia="仿宋" w:cstheme="minorEastAsia"/>
          <w:bCs/>
          <w:kern w:val="2"/>
          <w:sz w:val="30"/>
          <w:szCs w:val="30"/>
          <w:shd w:val="clear" w:color="auto" w:fill="FFFFFF"/>
        </w:rPr>
        <w:t>、</w:t>
      </w:r>
      <w:r>
        <w:rPr>
          <w:rFonts w:ascii="仿宋" w:hAnsi="仿宋" w:eastAsia="仿宋" w:cstheme="minorEastAsia"/>
          <w:bCs/>
          <w:kern w:val="2"/>
          <w:sz w:val="30"/>
          <w:szCs w:val="30"/>
          <w:shd w:val="clear" w:color="auto" w:fill="FFFFFF"/>
        </w:rPr>
        <w:t>自然资源与规划、城乡建设、</w:t>
      </w:r>
      <w:r>
        <w:rPr>
          <w:rFonts w:hint="eastAsia" w:ascii="仿宋" w:hAnsi="仿宋" w:eastAsia="仿宋" w:cstheme="minorEastAsia"/>
          <w:bCs/>
          <w:kern w:val="2"/>
          <w:sz w:val="30"/>
          <w:szCs w:val="30"/>
          <w:shd w:val="clear" w:color="auto" w:fill="FFFFFF"/>
        </w:rPr>
        <w:t>城市管理、</w:t>
      </w:r>
      <w:r>
        <w:rPr>
          <w:rFonts w:ascii="仿宋" w:hAnsi="仿宋" w:eastAsia="仿宋" w:cstheme="minorEastAsia"/>
          <w:bCs/>
          <w:kern w:val="2"/>
          <w:sz w:val="30"/>
          <w:szCs w:val="30"/>
          <w:shd w:val="clear" w:color="auto" w:fill="FFFFFF"/>
        </w:rPr>
        <w:t>市场监督、</w:t>
      </w:r>
      <w:r>
        <w:rPr>
          <w:rFonts w:hint="eastAsia" w:ascii="仿宋" w:hAnsi="仿宋" w:eastAsia="仿宋" w:cstheme="minorEastAsia"/>
          <w:bCs/>
          <w:kern w:val="2"/>
          <w:sz w:val="30"/>
          <w:szCs w:val="30"/>
          <w:shd w:val="clear" w:color="auto" w:fill="FFFFFF"/>
        </w:rPr>
        <w:t>农业农村、住房保障、园林林业、公安、应急管理</w:t>
      </w:r>
      <w:r>
        <w:rPr>
          <w:rFonts w:ascii="仿宋" w:hAnsi="仿宋" w:eastAsia="仿宋" w:cstheme="minorEastAsia"/>
          <w:bCs/>
          <w:kern w:val="2"/>
          <w:sz w:val="30"/>
          <w:szCs w:val="30"/>
          <w:shd w:val="clear" w:color="auto" w:fill="FFFFFF"/>
        </w:rPr>
        <w:t>等</w:t>
      </w:r>
      <w:r>
        <w:rPr>
          <w:rFonts w:hint="eastAsia" w:ascii="仿宋" w:hAnsi="仿宋" w:eastAsia="仿宋" w:cstheme="minorEastAsia"/>
          <w:bCs/>
          <w:kern w:val="2"/>
          <w:sz w:val="30"/>
          <w:szCs w:val="30"/>
          <w:shd w:val="clear" w:color="auto" w:fill="FFFFFF"/>
        </w:rPr>
        <w:t>行政主管</w:t>
      </w:r>
      <w:r>
        <w:rPr>
          <w:rFonts w:ascii="仿宋" w:hAnsi="仿宋" w:eastAsia="仿宋" w:cstheme="minorEastAsia"/>
          <w:bCs/>
          <w:kern w:val="2"/>
          <w:sz w:val="30"/>
          <w:szCs w:val="30"/>
          <w:shd w:val="clear" w:color="auto" w:fill="FFFFFF"/>
        </w:rPr>
        <w:t>部门</w:t>
      </w:r>
      <w:r>
        <w:rPr>
          <w:rFonts w:hint="eastAsia" w:ascii="仿宋" w:hAnsi="仿宋" w:eastAsia="仿宋" w:cstheme="minorEastAsia"/>
          <w:bCs/>
          <w:kern w:val="2"/>
          <w:sz w:val="30"/>
          <w:szCs w:val="30"/>
          <w:shd w:val="clear" w:color="auto" w:fill="FFFFFF"/>
        </w:rPr>
        <w:t>依</w:t>
      </w:r>
      <w:r>
        <w:rPr>
          <w:rFonts w:ascii="仿宋" w:hAnsi="仿宋" w:eastAsia="仿宋" w:cstheme="minorEastAsia"/>
          <w:bCs/>
          <w:kern w:val="2"/>
          <w:sz w:val="30"/>
          <w:szCs w:val="30"/>
          <w:shd w:val="clear" w:color="auto" w:fill="FFFFFF"/>
        </w:rPr>
        <w:t>照职责，承担</w:t>
      </w:r>
      <w:r>
        <w:rPr>
          <w:rFonts w:hint="eastAsia" w:ascii="仿宋" w:hAnsi="仿宋" w:eastAsia="仿宋" w:cstheme="minorEastAsia"/>
          <w:bCs/>
          <w:kern w:val="2"/>
          <w:sz w:val="30"/>
          <w:szCs w:val="30"/>
          <w:shd w:val="clear" w:color="auto" w:fill="FFFFFF"/>
        </w:rPr>
        <w:t>本</w:t>
      </w:r>
      <w:r>
        <w:rPr>
          <w:rFonts w:ascii="仿宋" w:hAnsi="仿宋" w:eastAsia="仿宋" w:cstheme="minorEastAsia"/>
          <w:bCs/>
          <w:kern w:val="2"/>
          <w:sz w:val="30"/>
          <w:szCs w:val="30"/>
          <w:shd w:val="clear" w:color="auto" w:fill="FFFFFF"/>
        </w:rPr>
        <w:t>行政区域内供水</w:t>
      </w:r>
      <w:r>
        <w:rPr>
          <w:rFonts w:hint="eastAsia" w:ascii="仿宋" w:hAnsi="仿宋" w:eastAsia="仿宋" w:cstheme="minorEastAsia"/>
          <w:bCs/>
          <w:kern w:val="2"/>
          <w:sz w:val="30"/>
          <w:szCs w:val="30"/>
          <w:shd w:val="clear" w:color="auto" w:fill="FFFFFF"/>
        </w:rPr>
        <w:t>用水管理</w:t>
      </w:r>
      <w:r>
        <w:rPr>
          <w:rFonts w:ascii="仿宋" w:hAnsi="仿宋" w:eastAsia="仿宋" w:cstheme="minorEastAsia"/>
          <w:bCs/>
          <w:kern w:val="2"/>
          <w:sz w:val="30"/>
          <w:szCs w:val="30"/>
          <w:shd w:val="clear" w:color="auto" w:fill="FFFFFF"/>
        </w:rPr>
        <w:t>的相关工作。</w:t>
      </w:r>
    </w:p>
    <w:p>
      <w:pPr>
        <w:pStyle w:val="8"/>
        <w:shd w:val="clear" w:color="auto" w:fill="FFFFFF"/>
        <w:spacing w:beforeAutospacing="0" w:afterAutospacing="0" w:line="300" w:lineRule="auto"/>
        <w:ind w:firstLine="600" w:firstLineChars="200"/>
        <w:jc w:val="both"/>
        <w:rPr>
          <w:rFonts w:ascii="仿宋" w:hAnsi="仿宋" w:eastAsia="仿宋" w:cstheme="minorEastAsia"/>
          <w:bCs/>
          <w:kern w:val="2"/>
          <w:sz w:val="30"/>
          <w:szCs w:val="30"/>
          <w:shd w:val="clear" w:color="auto" w:fill="FFFFFF"/>
        </w:rPr>
      </w:pPr>
      <w:r>
        <w:rPr>
          <w:rFonts w:hint="eastAsia" w:ascii="仿宋" w:hAnsi="仿宋" w:eastAsia="仿宋" w:cstheme="minorEastAsia"/>
          <w:bCs/>
          <w:kern w:val="2"/>
          <w:sz w:val="30"/>
          <w:szCs w:val="30"/>
          <w:shd w:val="clear" w:color="auto" w:fill="FFFFFF"/>
        </w:rPr>
        <w:t>武汉东湖新技术开发区、武汉经济技术开发区、武汉市东湖生态旅游风景区按照本条例关于区人民政府及其有关部门管理职责的规定，负责各自管理范围内的供水用水管理工作。</w:t>
      </w:r>
    </w:p>
    <w:p>
      <w:pPr>
        <w:pStyle w:val="8"/>
        <w:shd w:val="clear" w:color="auto" w:fill="FFFFFF"/>
        <w:spacing w:beforeAutospacing="0" w:afterAutospacing="0" w:line="300" w:lineRule="auto"/>
        <w:ind w:firstLine="600" w:firstLineChars="200"/>
        <w:rPr>
          <w:rFonts w:ascii="仿宋" w:hAnsi="仿宋" w:eastAsia="仿宋" w:cstheme="minorEastAsia"/>
          <w:bCs/>
          <w:kern w:val="2"/>
          <w:sz w:val="30"/>
          <w:szCs w:val="30"/>
          <w:shd w:val="clear" w:color="auto" w:fill="FFFFFF"/>
        </w:rPr>
      </w:pP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rPr>
      </w:pPr>
      <w:r>
        <w:rPr>
          <w:rFonts w:hint="eastAsia" w:ascii="仿宋" w:hAnsi="仿宋" w:eastAsia="仿宋" w:cstheme="minorEastAsia"/>
          <w:bCs/>
          <w:sz w:val="30"/>
          <w:szCs w:val="30"/>
          <w:shd w:val="clear" w:color="auto" w:fill="FFFFFF"/>
        </w:rPr>
        <w:t>第</w:t>
      </w:r>
      <w:r>
        <w:rPr>
          <w:rFonts w:hint="eastAsia" w:ascii="仿宋" w:hAnsi="仿宋" w:eastAsia="仿宋" w:cstheme="minorEastAsia"/>
          <w:bCs/>
          <w:sz w:val="30"/>
          <w:szCs w:val="30"/>
          <w:shd w:val="clear" w:color="auto" w:fill="FFFFFF"/>
          <w:lang w:eastAsia="zh-CN"/>
        </w:rPr>
        <w:t>七</w:t>
      </w:r>
      <w:r>
        <w:rPr>
          <w:rFonts w:hint="eastAsia" w:ascii="仿宋" w:hAnsi="仿宋" w:eastAsia="仿宋" w:cstheme="minorEastAsia"/>
          <w:bCs/>
          <w:sz w:val="30"/>
          <w:szCs w:val="30"/>
          <w:shd w:val="clear" w:color="auto" w:fill="FFFFFF"/>
        </w:rPr>
        <w:t>条  本市实行有利于供水事业发展的政策，鼓励供水和节约用水的科学技术研究，推广先进技术，改善水质，提高水的重复利用率。</w:t>
      </w: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rPr>
      </w:pPr>
      <w:r>
        <w:rPr>
          <w:rFonts w:hint="eastAsia" w:ascii="仿宋" w:hAnsi="仿宋" w:eastAsia="仿宋" w:cstheme="minorEastAsia"/>
          <w:bCs/>
          <w:sz w:val="30"/>
          <w:szCs w:val="30"/>
          <w:shd w:val="clear" w:color="auto" w:fill="FFFFFF"/>
        </w:rPr>
        <w:t>市、区人民政府可以对在供水、用水工作中作出显著成绩的单位和个人给予奖励。</w:t>
      </w: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rPr>
      </w:pP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rPr>
      </w:pPr>
      <w:r>
        <w:rPr>
          <w:rFonts w:hint="eastAsia" w:ascii="仿宋" w:hAnsi="仿宋" w:eastAsia="仿宋" w:cstheme="minorEastAsia"/>
          <w:bCs/>
          <w:sz w:val="30"/>
          <w:szCs w:val="30"/>
          <w:shd w:val="clear" w:color="auto" w:fill="FFFFFF"/>
        </w:rPr>
        <w:t>第</w:t>
      </w:r>
      <w:r>
        <w:rPr>
          <w:rFonts w:hint="eastAsia" w:ascii="仿宋" w:hAnsi="仿宋" w:eastAsia="仿宋" w:cstheme="minorEastAsia"/>
          <w:bCs/>
          <w:sz w:val="30"/>
          <w:szCs w:val="30"/>
          <w:shd w:val="clear" w:color="auto" w:fill="FFFFFF"/>
          <w:lang w:eastAsia="zh-CN"/>
        </w:rPr>
        <w:t>八</w:t>
      </w:r>
      <w:r>
        <w:rPr>
          <w:rFonts w:hint="eastAsia" w:ascii="仿宋" w:hAnsi="仿宋" w:eastAsia="仿宋" w:cstheme="minorEastAsia"/>
          <w:bCs/>
          <w:sz w:val="30"/>
          <w:szCs w:val="30"/>
          <w:shd w:val="clear" w:color="auto" w:fill="FFFFFF"/>
        </w:rPr>
        <w:t>条   任何单位和个人都有保护供水水源与供水设施的义务，有权对破坏供水水源、供水设施以及违法供水用水的行为投诉举报。</w:t>
      </w:r>
    </w:p>
    <w:p>
      <w:pPr>
        <w:pStyle w:val="9"/>
        <w:widowControl w:val="0"/>
        <w:spacing w:before="0" w:after="0"/>
        <w:ind w:firstLine="602"/>
        <w:rPr>
          <w:rFonts w:hint="eastAsia" w:ascii="仿宋" w:hAnsi="仿宋" w:eastAsia="仿宋"/>
          <w:sz w:val="30"/>
          <w:szCs w:val="30"/>
        </w:rPr>
      </w:pPr>
    </w:p>
    <w:p>
      <w:pPr>
        <w:pStyle w:val="9"/>
        <w:widowControl w:val="0"/>
        <w:spacing w:before="0" w:after="0"/>
        <w:ind w:firstLine="602"/>
      </w:pPr>
      <w:r>
        <w:rPr>
          <w:rFonts w:hint="eastAsia" w:ascii="仿宋" w:hAnsi="仿宋" w:eastAsia="仿宋"/>
          <w:sz w:val="30"/>
          <w:szCs w:val="30"/>
        </w:rPr>
        <w:t>第二章</w:t>
      </w:r>
      <w:r>
        <w:rPr>
          <w:rFonts w:ascii="仿宋" w:hAnsi="仿宋" w:eastAsia="仿宋"/>
          <w:sz w:val="30"/>
          <w:szCs w:val="30"/>
        </w:rPr>
        <w:t xml:space="preserve"> </w:t>
      </w:r>
      <w:r>
        <w:rPr>
          <w:rFonts w:hint="eastAsia" w:ascii="仿宋" w:hAnsi="仿宋" w:eastAsia="仿宋"/>
          <w:sz w:val="30"/>
          <w:szCs w:val="30"/>
        </w:rPr>
        <w:t>规划与建设</w:t>
      </w:r>
    </w:p>
    <w:p>
      <w:pPr>
        <w:widowControl w:val="0"/>
        <w:ind w:firstLine="600"/>
        <w:jc w:val="both"/>
        <w:rPr>
          <w:rFonts w:ascii="仿宋" w:hAnsi="仿宋" w:eastAsia="仿宋"/>
          <w:bCs/>
          <w:sz w:val="30"/>
          <w:szCs w:val="30"/>
        </w:rPr>
      </w:pPr>
      <w:r>
        <w:rPr>
          <w:rFonts w:hint="eastAsia" w:ascii="仿宋" w:hAnsi="仿宋" w:eastAsia="仿宋"/>
          <w:sz w:val="30"/>
          <w:szCs w:val="30"/>
        </w:rPr>
        <w:t>第</w:t>
      </w:r>
      <w:r>
        <w:rPr>
          <w:rFonts w:hint="eastAsia" w:ascii="仿宋" w:hAnsi="仿宋" w:eastAsia="仿宋"/>
          <w:sz w:val="30"/>
          <w:szCs w:val="30"/>
          <w:lang w:eastAsia="zh-CN"/>
        </w:rPr>
        <w:t>九</w:t>
      </w:r>
      <w:r>
        <w:rPr>
          <w:rFonts w:hint="eastAsia" w:ascii="仿宋" w:hAnsi="仿宋" w:eastAsia="仿宋"/>
          <w:sz w:val="30"/>
          <w:szCs w:val="30"/>
        </w:rPr>
        <w:t xml:space="preserve">条  </w:t>
      </w:r>
      <w:r>
        <w:rPr>
          <w:rFonts w:ascii="仿宋" w:hAnsi="仿宋" w:eastAsia="仿宋"/>
          <w:sz w:val="30"/>
          <w:szCs w:val="30"/>
        </w:rPr>
        <w:t>市</w:t>
      </w:r>
      <w:r>
        <w:rPr>
          <w:rFonts w:hint="eastAsia" w:ascii="仿宋" w:hAnsi="仿宋" w:eastAsia="仿宋"/>
          <w:sz w:val="30"/>
          <w:szCs w:val="30"/>
        </w:rPr>
        <w:t>水行政主管部门</w:t>
      </w:r>
      <w:r>
        <w:rPr>
          <w:rFonts w:hint="eastAsia" w:ascii="仿宋" w:hAnsi="仿宋" w:eastAsia="仿宋"/>
          <w:bCs/>
          <w:sz w:val="30"/>
          <w:szCs w:val="30"/>
        </w:rPr>
        <w:t>应当会同有关部门，按照城乡统筹、合理布局、应急谋远、协调发展的原则，编制全市供水专项规划，报</w:t>
      </w:r>
      <w:r>
        <w:rPr>
          <w:rFonts w:ascii="仿宋" w:hAnsi="仿宋" w:eastAsia="仿宋"/>
          <w:bCs/>
          <w:sz w:val="30"/>
          <w:szCs w:val="30"/>
        </w:rPr>
        <w:t>市</w:t>
      </w:r>
      <w:r>
        <w:rPr>
          <w:rFonts w:hint="eastAsia" w:ascii="仿宋" w:hAnsi="仿宋" w:eastAsia="仿宋"/>
          <w:bCs/>
          <w:sz w:val="30"/>
          <w:szCs w:val="30"/>
        </w:rPr>
        <w:t>人民政府批准后组织实施。</w:t>
      </w:r>
    </w:p>
    <w:p>
      <w:pPr>
        <w:widowControl w:val="0"/>
        <w:ind w:firstLine="600"/>
        <w:jc w:val="both"/>
        <w:rPr>
          <w:rFonts w:ascii="仿宋" w:hAnsi="仿宋" w:eastAsia="仿宋" w:cstheme="minorEastAsia"/>
          <w:bCs/>
          <w:sz w:val="30"/>
          <w:szCs w:val="30"/>
          <w:shd w:val="clear" w:color="auto" w:fill="FFFFFF"/>
        </w:rPr>
      </w:pPr>
      <w:r>
        <w:rPr>
          <w:rFonts w:hint="eastAsia" w:ascii="仿宋" w:hAnsi="仿宋" w:eastAsia="仿宋"/>
          <w:bCs/>
          <w:sz w:val="30"/>
          <w:szCs w:val="30"/>
        </w:rPr>
        <w:t>供水专项规划中涉及用地需求和空间布局的，由</w:t>
      </w:r>
      <w:r>
        <w:rPr>
          <w:rFonts w:ascii="仿宋" w:hAnsi="仿宋" w:eastAsia="仿宋" w:cstheme="minorEastAsia"/>
          <w:bCs/>
          <w:sz w:val="30"/>
          <w:szCs w:val="30"/>
          <w:shd w:val="clear" w:color="auto" w:fill="FFFFFF"/>
        </w:rPr>
        <w:t>自然资源与规划</w:t>
      </w:r>
      <w:r>
        <w:rPr>
          <w:rFonts w:hint="eastAsia" w:ascii="仿宋" w:hAnsi="仿宋" w:eastAsia="仿宋" w:cstheme="minorEastAsia"/>
          <w:bCs/>
          <w:sz w:val="30"/>
          <w:szCs w:val="30"/>
          <w:shd w:val="clear" w:color="auto" w:fill="FFFFFF"/>
        </w:rPr>
        <w:t>行政主管部门纳入国土空间规划予以保障。</w:t>
      </w:r>
    </w:p>
    <w:p>
      <w:pPr>
        <w:widowControl w:val="0"/>
        <w:ind w:firstLine="600"/>
        <w:jc w:val="both"/>
        <w:rPr>
          <w:rFonts w:ascii="仿宋" w:hAnsi="仿宋" w:eastAsia="仿宋" w:cstheme="minorEastAsia"/>
          <w:bCs/>
          <w:sz w:val="30"/>
          <w:szCs w:val="30"/>
          <w:shd w:val="clear" w:color="auto" w:fill="FFFFFF"/>
        </w:rPr>
      </w:pPr>
    </w:p>
    <w:p>
      <w:pPr>
        <w:widowControl w:val="0"/>
        <w:ind w:firstLine="600"/>
        <w:jc w:val="both"/>
        <w:rPr>
          <w:rFonts w:ascii="仿宋" w:hAnsi="仿宋" w:eastAsia="仿宋"/>
          <w:bCs/>
          <w:sz w:val="30"/>
          <w:szCs w:val="30"/>
        </w:rPr>
      </w:pPr>
      <w:r>
        <w:rPr>
          <w:rFonts w:hint="eastAsia" w:ascii="仿宋" w:hAnsi="仿宋" w:eastAsia="仿宋"/>
          <w:sz w:val="30"/>
          <w:szCs w:val="30"/>
        </w:rPr>
        <w:t>第</w:t>
      </w:r>
      <w:r>
        <w:rPr>
          <w:rFonts w:hint="eastAsia" w:ascii="仿宋" w:hAnsi="仿宋" w:eastAsia="仿宋"/>
          <w:sz w:val="30"/>
          <w:szCs w:val="30"/>
          <w:lang w:eastAsia="zh-CN"/>
        </w:rPr>
        <w:t>十</w:t>
      </w:r>
      <w:r>
        <w:rPr>
          <w:rFonts w:hint="eastAsia" w:ascii="仿宋" w:hAnsi="仿宋" w:eastAsia="仿宋"/>
          <w:sz w:val="30"/>
          <w:szCs w:val="30"/>
        </w:rPr>
        <w:t>条</w:t>
      </w:r>
      <w:r>
        <w:rPr>
          <w:rFonts w:ascii="仿宋" w:hAnsi="仿宋" w:eastAsia="仿宋"/>
          <w:sz w:val="30"/>
          <w:szCs w:val="30"/>
        </w:rPr>
        <w:t xml:space="preserve">  </w:t>
      </w:r>
      <w:r>
        <w:rPr>
          <w:rFonts w:hint="eastAsia" w:ascii="仿宋" w:hAnsi="仿宋" w:eastAsia="仿宋" w:cstheme="minorEastAsia"/>
          <w:bCs/>
          <w:sz w:val="30"/>
          <w:szCs w:val="30"/>
          <w:shd w:val="clear" w:color="auto" w:fill="FFFFFF"/>
        </w:rPr>
        <w:t>市、区人民政府应当制定饮用水水源保护规划和具体措施，统筹建设应急备用水源。</w:t>
      </w:r>
    </w:p>
    <w:p>
      <w:pPr>
        <w:widowControl w:val="0"/>
        <w:ind w:firstLine="600"/>
        <w:jc w:val="both"/>
        <w:rPr>
          <w:rFonts w:ascii="仿宋" w:hAnsi="仿宋" w:eastAsia="仿宋"/>
          <w:bCs/>
          <w:sz w:val="30"/>
          <w:szCs w:val="30"/>
        </w:rPr>
      </w:pPr>
      <w:r>
        <w:rPr>
          <w:rFonts w:hint="eastAsia" w:ascii="仿宋" w:hAnsi="仿宋" w:eastAsia="仿宋"/>
          <w:sz w:val="30"/>
          <w:szCs w:val="30"/>
        </w:rPr>
        <w:t xml:space="preserve"> </w:t>
      </w:r>
    </w:p>
    <w:p>
      <w:pPr>
        <w:widowControl w:val="0"/>
        <w:ind w:firstLine="600"/>
        <w:jc w:val="both"/>
        <w:rPr>
          <w:rFonts w:ascii="仿宋" w:hAnsi="仿宋" w:eastAsia="仿宋"/>
          <w:bCs/>
          <w:sz w:val="30"/>
          <w:szCs w:val="30"/>
        </w:rPr>
      </w:pPr>
      <w:r>
        <w:rPr>
          <w:rFonts w:hint="eastAsia" w:ascii="仿宋" w:hAnsi="仿宋" w:eastAsia="仿宋"/>
          <w:bCs/>
          <w:sz w:val="30"/>
          <w:szCs w:val="30"/>
        </w:rPr>
        <w:t>第十</w:t>
      </w:r>
      <w:r>
        <w:rPr>
          <w:rFonts w:hint="eastAsia" w:ascii="仿宋" w:hAnsi="仿宋" w:eastAsia="仿宋"/>
          <w:bCs/>
          <w:sz w:val="30"/>
          <w:szCs w:val="30"/>
          <w:lang w:eastAsia="zh-CN"/>
        </w:rPr>
        <w:t>一</w:t>
      </w:r>
      <w:r>
        <w:rPr>
          <w:rFonts w:hint="eastAsia" w:ascii="仿宋" w:hAnsi="仿宋" w:eastAsia="仿宋"/>
          <w:bCs/>
          <w:sz w:val="30"/>
          <w:szCs w:val="30"/>
        </w:rPr>
        <w:t>条</w:t>
      </w:r>
      <w:r>
        <w:rPr>
          <w:rFonts w:ascii="仿宋" w:hAnsi="仿宋" w:eastAsia="仿宋"/>
          <w:bCs/>
          <w:sz w:val="30"/>
          <w:szCs w:val="30"/>
        </w:rPr>
        <w:t xml:space="preserve">  </w:t>
      </w:r>
      <w:r>
        <w:rPr>
          <w:rFonts w:hint="eastAsia" w:ascii="仿宋" w:hAnsi="仿宋" w:eastAsia="仿宋"/>
          <w:bCs/>
          <w:sz w:val="30"/>
          <w:szCs w:val="30"/>
        </w:rPr>
        <w:t>市、区水行政主管部门应当根据供水专项规划和用水需求，制定年度建设计划，报同级人民政府批准后实施。</w:t>
      </w:r>
    </w:p>
    <w:p>
      <w:pPr>
        <w:widowControl w:val="0"/>
        <w:ind w:firstLine="600"/>
        <w:jc w:val="both"/>
        <w:rPr>
          <w:rFonts w:ascii="仿宋" w:hAnsi="仿宋" w:eastAsia="仿宋"/>
          <w:bCs/>
          <w:sz w:val="30"/>
          <w:szCs w:val="30"/>
        </w:rPr>
      </w:pPr>
      <w:r>
        <w:rPr>
          <w:rFonts w:hint="eastAsia" w:ascii="仿宋" w:hAnsi="仿宋" w:eastAsia="仿宋"/>
          <w:bCs/>
          <w:sz w:val="30"/>
          <w:szCs w:val="30"/>
        </w:rPr>
        <w:t>年度建设计划应当包括</w:t>
      </w:r>
      <w:r>
        <w:rPr>
          <w:rFonts w:hint="eastAsia" w:ascii="仿宋" w:hAnsi="仿宋" w:eastAsia="仿宋"/>
          <w:bCs/>
          <w:color w:val="000000" w:themeColor="text1"/>
          <w:sz w:val="30"/>
          <w:szCs w:val="30"/>
          <w14:textFill>
            <w14:solidFill>
              <w14:schemeClr w14:val="tx1"/>
            </w14:solidFill>
          </w14:textFill>
        </w:rPr>
        <w:t>公共供水</w:t>
      </w:r>
      <w:r>
        <w:rPr>
          <w:rFonts w:ascii="仿宋" w:hAnsi="仿宋" w:eastAsia="仿宋"/>
          <w:bCs/>
          <w:color w:val="000000" w:themeColor="text1"/>
          <w:sz w:val="30"/>
          <w:szCs w:val="30"/>
          <w14:textFill>
            <w14:solidFill>
              <w14:schemeClr w14:val="tx1"/>
            </w14:solidFill>
          </w14:textFill>
        </w:rPr>
        <w:t>设施</w:t>
      </w:r>
      <w:r>
        <w:rPr>
          <w:rFonts w:hint="eastAsia" w:ascii="仿宋" w:hAnsi="仿宋" w:eastAsia="仿宋"/>
          <w:bCs/>
          <w:sz w:val="30"/>
          <w:szCs w:val="30"/>
        </w:rPr>
        <w:t>、老旧管网的新建、更新改造等内容。</w:t>
      </w:r>
    </w:p>
    <w:p>
      <w:pPr>
        <w:widowControl w:val="0"/>
        <w:ind w:firstLine="600"/>
        <w:jc w:val="both"/>
        <w:rPr>
          <w:rFonts w:ascii="仿宋" w:hAnsi="仿宋" w:eastAsia="仿宋"/>
          <w:bCs/>
          <w:sz w:val="30"/>
          <w:szCs w:val="30"/>
        </w:rPr>
      </w:pPr>
      <w:r>
        <w:rPr>
          <w:rFonts w:hint="eastAsia" w:ascii="仿宋" w:hAnsi="仿宋" w:eastAsia="仿宋"/>
          <w:bCs/>
          <w:sz w:val="30"/>
          <w:szCs w:val="30"/>
        </w:rPr>
        <w:t>公共供水</w:t>
      </w:r>
      <w:r>
        <w:rPr>
          <w:rFonts w:ascii="仿宋" w:hAnsi="仿宋" w:eastAsia="仿宋"/>
          <w:bCs/>
          <w:sz w:val="30"/>
          <w:szCs w:val="30"/>
        </w:rPr>
        <w:t>设施</w:t>
      </w:r>
      <w:r>
        <w:rPr>
          <w:rFonts w:hint="eastAsia" w:ascii="仿宋" w:hAnsi="仿宋" w:eastAsia="仿宋"/>
          <w:bCs/>
          <w:sz w:val="30"/>
          <w:szCs w:val="30"/>
        </w:rPr>
        <w:t>的新建、改建、扩建，应当按照供水专项规划和年度建设计划进行，并纳入市、区城市建设投资计划和年度财政预算，所需费用以政府投入为主。</w:t>
      </w:r>
    </w:p>
    <w:p>
      <w:pPr>
        <w:widowControl w:val="0"/>
        <w:ind w:firstLine="600"/>
        <w:jc w:val="both"/>
        <w:rPr>
          <w:rFonts w:ascii="仿宋" w:hAnsi="仿宋" w:eastAsia="仿宋"/>
          <w:bCs/>
          <w:sz w:val="30"/>
          <w:szCs w:val="30"/>
        </w:rPr>
      </w:pPr>
    </w:p>
    <w:p>
      <w:pPr>
        <w:widowControl w:val="0"/>
        <w:ind w:firstLine="600"/>
        <w:jc w:val="both"/>
        <w:rPr>
          <w:rFonts w:ascii="仿宋" w:hAnsi="仿宋" w:eastAsia="仿宋"/>
          <w:bCs/>
          <w:sz w:val="30"/>
          <w:szCs w:val="30"/>
        </w:rPr>
      </w:pPr>
      <w:r>
        <w:rPr>
          <w:rFonts w:hint="eastAsia" w:ascii="仿宋" w:hAnsi="仿宋" w:eastAsia="仿宋"/>
          <w:bCs/>
          <w:sz w:val="30"/>
          <w:szCs w:val="30"/>
        </w:rPr>
        <w:t>第十</w:t>
      </w:r>
      <w:r>
        <w:rPr>
          <w:rFonts w:hint="eastAsia" w:ascii="仿宋" w:hAnsi="仿宋" w:eastAsia="仿宋"/>
          <w:bCs/>
          <w:sz w:val="30"/>
          <w:szCs w:val="30"/>
          <w:lang w:eastAsia="zh-CN"/>
        </w:rPr>
        <w:t>二</w:t>
      </w:r>
      <w:r>
        <w:rPr>
          <w:rFonts w:hint="eastAsia" w:ascii="仿宋" w:hAnsi="仿宋" w:eastAsia="仿宋"/>
          <w:bCs/>
          <w:sz w:val="30"/>
          <w:szCs w:val="30"/>
        </w:rPr>
        <w:t>条</w:t>
      </w:r>
      <w:r>
        <w:rPr>
          <w:rFonts w:ascii="仿宋" w:hAnsi="仿宋" w:eastAsia="仿宋"/>
          <w:bCs/>
          <w:sz w:val="30"/>
          <w:szCs w:val="30"/>
        </w:rPr>
        <w:t xml:space="preserve">  </w:t>
      </w:r>
      <w:r>
        <w:rPr>
          <w:rFonts w:hint="eastAsia" w:ascii="仿宋" w:hAnsi="仿宋" w:eastAsia="仿宋"/>
          <w:bCs/>
          <w:sz w:val="30"/>
          <w:szCs w:val="30"/>
        </w:rPr>
        <w:t>新建、改建、扩建工程项目涉及公共供水</w:t>
      </w:r>
      <w:r>
        <w:rPr>
          <w:rFonts w:ascii="仿宋" w:hAnsi="仿宋" w:eastAsia="仿宋"/>
          <w:bCs/>
          <w:sz w:val="30"/>
          <w:szCs w:val="30"/>
        </w:rPr>
        <w:t>设施</w:t>
      </w:r>
      <w:r>
        <w:rPr>
          <w:rFonts w:hint="eastAsia" w:ascii="仿宋" w:hAnsi="仿宋" w:eastAsia="仿宋"/>
          <w:bCs/>
          <w:sz w:val="30"/>
          <w:szCs w:val="30"/>
        </w:rPr>
        <w:t>需要增加用水的，应当与主体工程同时设计、同时施工、同时验收交付使用。公共供水</w:t>
      </w:r>
      <w:r>
        <w:rPr>
          <w:rFonts w:ascii="仿宋" w:hAnsi="仿宋" w:eastAsia="仿宋"/>
          <w:bCs/>
          <w:sz w:val="30"/>
          <w:szCs w:val="30"/>
        </w:rPr>
        <w:t>设施</w:t>
      </w:r>
      <w:r>
        <w:rPr>
          <w:rFonts w:hint="eastAsia" w:ascii="仿宋" w:hAnsi="仿宋" w:eastAsia="仿宋"/>
          <w:bCs/>
          <w:sz w:val="30"/>
          <w:szCs w:val="30"/>
        </w:rPr>
        <w:t>建设投资应当纳入工程项目总投资。</w:t>
      </w:r>
    </w:p>
    <w:p>
      <w:pPr>
        <w:widowControl w:val="0"/>
        <w:ind w:firstLine="600"/>
        <w:jc w:val="both"/>
        <w:rPr>
          <w:rFonts w:ascii="仿宋" w:hAnsi="仿宋" w:eastAsia="仿宋"/>
          <w:bCs/>
          <w:sz w:val="30"/>
          <w:szCs w:val="30"/>
        </w:rPr>
      </w:pPr>
      <w:r>
        <w:rPr>
          <w:rFonts w:hint="eastAsia" w:ascii="仿宋" w:hAnsi="仿宋" w:eastAsia="仿宋"/>
          <w:bCs/>
          <w:sz w:val="30"/>
          <w:szCs w:val="30"/>
        </w:rPr>
        <w:t>公共供水</w:t>
      </w:r>
      <w:r>
        <w:rPr>
          <w:rFonts w:ascii="仿宋" w:hAnsi="仿宋" w:eastAsia="仿宋"/>
          <w:bCs/>
          <w:sz w:val="30"/>
          <w:szCs w:val="30"/>
        </w:rPr>
        <w:t>设施</w:t>
      </w:r>
      <w:r>
        <w:rPr>
          <w:rFonts w:hint="eastAsia" w:ascii="仿宋" w:hAnsi="仿宋" w:eastAsia="仿宋"/>
          <w:bCs/>
          <w:sz w:val="30"/>
          <w:szCs w:val="30"/>
        </w:rPr>
        <w:t>由</w:t>
      </w:r>
      <w:r>
        <w:rPr>
          <w:rFonts w:ascii="仿宋" w:hAnsi="仿宋" w:eastAsia="仿宋"/>
          <w:bCs/>
          <w:sz w:val="30"/>
          <w:szCs w:val="30"/>
        </w:rPr>
        <w:t>人民</w:t>
      </w:r>
      <w:r>
        <w:rPr>
          <w:rFonts w:hint="eastAsia" w:ascii="仿宋" w:hAnsi="仿宋" w:eastAsia="仿宋"/>
          <w:bCs/>
          <w:sz w:val="30"/>
          <w:szCs w:val="30"/>
        </w:rPr>
        <w:t>政府或服务区域内的供水单位组织投资建设。</w:t>
      </w:r>
    </w:p>
    <w:p>
      <w:pPr>
        <w:widowControl w:val="0"/>
        <w:ind w:firstLine="600"/>
        <w:jc w:val="both"/>
        <w:rPr>
          <w:rFonts w:ascii="仿宋" w:hAnsi="仿宋" w:eastAsia="仿宋"/>
          <w:bCs/>
          <w:sz w:val="30"/>
          <w:szCs w:val="30"/>
        </w:rPr>
      </w:pPr>
      <w:r>
        <w:rPr>
          <w:rFonts w:hint="eastAsia" w:ascii="仿宋" w:hAnsi="仿宋" w:eastAsia="仿宋"/>
          <w:bCs/>
          <w:sz w:val="30"/>
          <w:szCs w:val="30"/>
        </w:rPr>
        <w:t>用户供水设施由开发建设单位负责投资建设。</w:t>
      </w:r>
    </w:p>
    <w:p>
      <w:pPr>
        <w:widowControl w:val="0"/>
        <w:ind w:firstLine="600"/>
        <w:jc w:val="both"/>
        <w:rPr>
          <w:rFonts w:ascii="仿宋" w:hAnsi="仿宋" w:eastAsia="仿宋"/>
          <w:bCs/>
          <w:sz w:val="30"/>
          <w:szCs w:val="30"/>
        </w:rPr>
      </w:pPr>
      <w:r>
        <w:rPr>
          <w:rFonts w:hint="eastAsia" w:ascii="仿宋" w:hAnsi="仿宋" w:eastAsia="仿宋"/>
          <w:bCs/>
          <w:sz w:val="30"/>
          <w:szCs w:val="30"/>
        </w:rPr>
        <w:t>对水压要求超过供水水压标准的，开发建设单位应当按照相关技术标准和规范配套建设二次供水设施。居民住宅二次供水设施应当独立设置，不得与消防等设施混用。</w:t>
      </w:r>
    </w:p>
    <w:p>
      <w:pPr>
        <w:widowControl w:val="0"/>
        <w:ind w:firstLine="600"/>
        <w:jc w:val="both"/>
        <w:rPr>
          <w:rFonts w:ascii="仿宋" w:hAnsi="仿宋" w:eastAsia="仿宋"/>
          <w:bCs/>
          <w:sz w:val="30"/>
          <w:szCs w:val="30"/>
        </w:rPr>
      </w:pPr>
    </w:p>
    <w:p>
      <w:pPr>
        <w:widowControl w:val="0"/>
        <w:ind w:firstLine="600"/>
        <w:jc w:val="both"/>
        <w:rPr>
          <w:rFonts w:ascii="仿宋" w:hAnsi="仿宋" w:eastAsia="仿宋"/>
          <w:bCs/>
          <w:sz w:val="30"/>
          <w:szCs w:val="30"/>
        </w:rPr>
      </w:pPr>
      <w:r>
        <w:rPr>
          <w:rFonts w:hint="eastAsia" w:ascii="仿宋" w:hAnsi="仿宋" w:eastAsia="仿宋"/>
          <w:bCs/>
          <w:sz w:val="30"/>
          <w:szCs w:val="30"/>
        </w:rPr>
        <w:t>第十</w:t>
      </w:r>
      <w:r>
        <w:rPr>
          <w:rFonts w:hint="eastAsia" w:ascii="仿宋" w:hAnsi="仿宋" w:eastAsia="仿宋"/>
          <w:bCs/>
          <w:sz w:val="30"/>
          <w:szCs w:val="30"/>
          <w:lang w:eastAsia="zh-CN"/>
        </w:rPr>
        <w:t>三</w:t>
      </w:r>
      <w:r>
        <w:rPr>
          <w:rFonts w:hint="eastAsia" w:ascii="仿宋" w:hAnsi="仿宋" w:eastAsia="仿宋"/>
          <w:bCs/>
          <w:sz w:val="30"/>
          <w:szCs w:val="30"/>
        </w:rPr>
        <w:t>条</w:t>
      </w:r>
      <w:r>
        <w:rPr>
          <w:rFonts w:ascii="仿宋" w:hAnsi="仿宋" w:eastAsia="仿宋"/>
          <w:bCs/>
          <w:sz w:val="30"/>
          <w:szCs w:val="30"/>
        </w:rPr>
        <w:t xml:space="preserve">  </w:t>
      </w:r>
      <w:r>
        <w:rPr>
          <w:rFonts w:hint="eastAsia" w:ascii="仿宋" w:hAnsi="仿宋" w:eastAsia="仿宋"/>
          <w:bCs/>
          <w:sz w:val="30"/>
          <w:szCs w:val="30"/>
        </w:rPr>
        <w:t>新建、改建、扩建住宅项目，开发建设单位应当按照“一户一表、水表出户”要求设计、建设供水设施。鼓励开发建设单位委托所在区域的供水单位建设供水设施。</w:t>
      </w:r>
    </w:p>
    <w:p>
      <w:pPr>
        <w:widowControl w:val="0"/>
        <w:ind w:firstLine="600"/>
        <w:jc w:val="both"/>
        <w:rPr>
          <w:rFonts w:ascii="仿宋" w:hAnsi="仿宋" w:eastAsia="仿宋"/>
          <w:bCs/>
          <w:sz w:val="30"/>
          <w:szCs w:val="30"/>
        </w:rPr>
      </w:pPr>
      <w:r>
        <w:rPr>
          <w:rFonts w:hint="eastAsia" w:ascii="仿宋" w:hAnsi="仿宋" w:eastAsia="仿宋"/>
          <w:bCs/>
          <w:sz w:val="30"/>
          <w:szCs w:val="30"/>
        </w:rPr>
        <w:t>农村供水应</w:t>
      </w:r>
      <w:r>
        <w:rPr>
          <w:rFonts w:ascii="仿宋" w:hAnsi="仿宋" w:eastAsia="仿宋"/>
          <w:bCs/>
          <w:sz w:val="30"/>
          <w:szCs w:val="30"/>
        </w:rPr>
        <w:t>当</w:t>
      </w:r>
      <w:r>
        <w:rPr>
          <w:rFonts w:hint="eastAsia" w:ascii="仿宋" w:hAnsi="仿宋" w:eastAsia="仿宋"/>
          <w:bCs/>
          <w:sz w:val="30"/>
          <w:szCs w:val="30"/>
        </w:rPr>
        <w:t>逐步推行一户一表，水表出户。</w:t>
      </w:r>
    </w:p>
    <w:p>
      <w:pPr>
        <w:widowControl w:val="0"/>
        <w:ind w:firstLine="600"/>
        <w:jc w:val="both"/>
        <w:rPr>
          <w:rFonts w:ascii="仿宋" w:hAnsi="仿宋" w:eastAsia="仿宋"/>
          <w:bCs/>
          <w:sz w:val="30"/>
          <w:szCs w:val="30"/>
        </w:rPr>
      </w:pPr>
    </w:p>
    <w:p>
      <w:pPr>
        <w:widowControl w:val="0"/>
        <w:ind w:firstLine="600"/>
        <w:jc w:val="both"/>
        <w:rPr>
          <w:rFonts w:ascii="仿宋" w:hAnsi="仿宋" w:eastAsia="仿宋"/>
          <w:bCs/>
          <w:sz w:val="30"/>
          <w:szCs w:val="30"/>
        </w:rPr>
      </w:pPr>
      <w:r>
        <w:rPr>
          <w:rFonts w:hint="eastAsia" w:ascii="仿宋" w:hAnsi="仿宋" w:eastAsia="仿宋"/>
          <w:bCs/>
          <w:sz w:val="30"/>
          <w:szCs w:val="30"/>
        </w:rPr>
        <w:t>第十</w:t>
      </w:r>
      <w:r>
        <w:rPr>
          <w:rFonts w:hint="eastAsia" w:ascii="仿宋" w:hAnsi="仿宋" w:eastAsia="仿宋"/>
          <w:bCs/>
          <w:sz w:val="30"/>
          <w:szCs w:val="30"/>
          <w:lang w:eastAsia="zh-CN"/>
        </w:rPr>
        <w:t>四</w:t>
      </w:r>
      <w:r>
        <w:rPr>
          <w:rFonts w:hint="eastAsia" w:ascii="仿宋" w:hAnsi="仿宋" w:eastAsia="仿宋"/>
          <w:bCs/>
          <w:sz w:val="30"/>
          <w:szCs w:val="30"/>
        </w:rPr>
        <w:t>条</w:t>
      </w:r>
      <w:r>
        <w:rPr>
          <w:rFonts w:ascii="仿宋" w:hAnsi="仿宋" w:eastAsia="仿宋"/>
          <w:bCs/>
          <w:sz w:val="30"/>
          <w:szCs w:val="30"/>
        </w:rPr>
        <w:t xml:space="preserve">  </w:t>
      </w:r>
      <w:r>
        <w:rPr>
          <w:rFonts w:hint="eastAsia" w:ascii="仿宋" w:hAnsi="仿宋" w:eastAsia="仿宋"/>
          <w:bCs/>
          <w:sz w:val="30"/>
          <w:szCs w:val="30"/>
        </w:rPr>
        <w:t>供水</w:t>
      </w:r>
      <w:r>
        <w:rPr>
          <w:rFonts w:ascii="仿宋" w:hAnsi="仿宋" w:eastAsia="仿宋"/>
          <w:bCs/>
          <w:sz w:val="30"/>
          <w:szCs w:val="30"/>
        </w:rPr>
        <w:t>设施</w:t>
      </w:r>
      <w:r>
        <w:rPr>
          <w:rFonts w:hint="eastAsia" w:ascii="仿宋" w:hAnsi="仿宋" w:eastAsia="仿宋"/>
          <w:bCs/>
          <w:sz w:val="30"/>
          <w:szCs w:val="30"/>
        </w:rPr>
        <w:t>的勘察、设计、施工、监理，应当由具有法定资质的单位承担，并遵守国家有关技术标准和规范。禁止任何单位和个人无资质或者超越资质证书规定的经营范围承接供水</w:t>
      </w:r>
      <w:r>
        <w:rPr>
          <w:rFonts w:ascii="仿宋" w:hAnsi="仿宋" w:eastAsia="仿宋"/>
          <w:bCs/>
          <w:sz w:val="30"/>
          <w:szCs w:val="30"/>
        </w:rPr>
        <w:t>设施</w:t>
      </w:r>
      <w:r>
        <w:rPr>
          <w:rFonts w:hint="eastAsia" w:ascii="仿宋" w:hAnsi="仿宋" w:eastAsia="仿宋"/>
          <w:bCs/>
          <w:sz w:val="30"/>
          <w:szCs w:val="30"/>
        </w:rPr>
        <w:t>的勘察、设计、施工、监理业务。</w:t>
      </w:r>
    </w:p>
    <w:p>
      <w:pPr>
        <w:widowControl w:val="0"/>
        <w:ind w:firstLine="600"/>
        <w:jc w:val="both"/>
        <w:rPr>
          <w:rFonts w:ascii="仿宋" w:hAnsi="仿宋" w:eastAsia="仿宋"/>
          <w:bCs/>
          <w:sz w:val="30"/>
          <w:szCs w:val="30"/>
        </w:rPr>
      </w:pPr>
      <w:r>
        <w:rPr>
          <w:rFonts w:hint="eastAsia" w:ascii="仿宋" w:hAnsi="仿宋" w:eastAsia="仿宋"/>
          <w:bCs/>
          <w:sz w:val="30"/>
          <w:szCs w:val="30"/>
        </w:rPr>
        <w:t>供水</w:t>
      </w:r>
      <w:r>
        <w:rPr>
          <w:rFonts w:ascii="仿宋" w:hAnsi="仿宋" w:eastAsia="仿宋"/>
          <w:bCs/>
          <w:sz w:val="30"/>
          <w:szCs w:val="30"/>
        </w:rPr>
        <w:t>设施</w:t>
      </w:r>
      <w:r>
        <w:rPr>
          <w:rFonts w:hint="eastAsia" w:ascii="仿宋" w:hAnsi="仿宋" w:eastAsia="仿宋"/>
          <w:bCs/>
          <w:sz w:val="30"/>
          <w:szCs w:val="30"/>
        </w:rPr>
        <w:t>使用的供水设备、管材、配件和用水器具应当符合国家标准、行业规范。</w:t>
      </w:r>
    </w:p>
    <w:p>
      <w:pPr>
        <w:widowControl w:val="0"/>
        <w:ind w:firstLine="600"/>
        <w:jc w:val="both"/>
        <w:rPr>
          <w:rFonts w:ascii="仿宋" w:hAnsi="仿宋" w:eastAsia="仿宋"/>
          <w:bCs/>
          <w:sz w:val="30"/>
          <w:szCs w:val="30"/>
        </w:rPr>
      </w:pPr>
      <w:r>
        <w:rPr>
          <w:rFonts w:hint="eastAsia" w:ascii="仿宋" w:hAnsi="仿宋" w:eastAsia="仿宋"/>
          <w:bCs/>
          <w:sz w:val="30"/>
          <w:szCs w:val="30"/>
        </w:rPr>
        <w:t>开发建设单位应当将住宅项目配建的供水设施的技术设计方案，征求所在区域供水单位的意见，供水单位应当自收到征求意见材料之日起十个工作日内作出答复；逾期未答复的，视作无意见。</w:t>
      </w:r>
    </w:p>
    <w:p>
      <w:pPr>
        <w:widowControl w:val="0"/>
        <w:ind w:firstLine="600"/>
        <w:jc w:val="both"/>
        <w:rPr>
          <w:rFonts w:ascii="仿宋" w:hAnsi="仿宋" w:eastAsia="仿宋"/>
          <w:bCs/>
          <w:sz w:val="30"/>
          <w:szCs w:val="30"/>
        </w:rPr>
      </w:pPr>
    </w:p>
    <w:p>
      <w:pPr>
        <w:widowControl w:val="0"/>
        <w:ind w:firstLine="600"/>
        <w:jc w:val="both"/>
        <w:rPr>
          <w:rFonts w:ascii="仿宋" w:hAnsi="仿宋" w:eastAsia="仿宋"/>
          <w:bCs/>
          <w:sz w:val="30"/>
          <w:szCs w:val="30"/>
        </w:rPr>
      </w:pPr>
      <w:r>
        <w:rPr>
          <w:rFonts w:hint="eastAsia" w:ascii="仿宋" w:hAnsi="仿宋" w:eastAsia="仿宋"/>
          <w:bCs/>
          <w:sz w:val="30"/>
          <w:szCs w:val="30"/>
        </w:rPr>
        <w:t>第十</w:t>
      </w:r>
      <w:r>
        <w:rPr>
          <w:rFonts w:hint="eastAsia" w:ascii="仿宋" w:hAnsi="仿宋" w:eastAsia="仿宋"/>
          <w:bCs/>
          <w:sz w:val="30"/>
          <w:szCs w:val="30"/>
          <w:lang w:eastAsia="zh-CN"/>
        </w:rPr>
        <w:t>五</w:t>
      </w:r>
      <w:r>
        <w:rPr>
          <w:rFonts w:hint="eastAsia" w:ascii="仿宋" w:hAnsi="仿宋" w:eastAsia="仿宋"/>
          <w:bCs/>
          <w:sz w:val="30"/>
          <w:szCs w:val="30"/>
        </w:rPr>
        <w:t>条</w:t>
      </w:r>
      <w:r>
        <w:rPr>
          <w:rFonts w:ascii="仿宋" w:hAnsi="仿宋" w:eastAsia="仿宋"/>
          <w:bCs/>
          <w:sz w:val="30"/>
          <w:szCs w:val="30"/>
        </w:rPr>
        <w:t xml:space="preserve">  </w:t>
      </w:r>
      <w:r>
        <w:rPr>
          <w:rFonts w:hint="eastAsia" w:ascii="仿宋" w:hAnsi="仿宋" w:eastAsia="仿宋"/>
          <w:bCs/>
          <w:sz w:val="30"/>
          <w:szCs w:val="30"/>
        </w:rPr>
        <w:t>新建、改建、扩建工程项目在规划阶段，自然资源与规划行政主管部门应当征求供水单位的意见。</w:t>
      </w:r>
    </w:p>
    <w:p>
      <w:pPr>
        <w:widowControl w:val="0"/>
        <w:ind w:firstLine="600"/>
        <w:jc w:val="both"/>
        <w:rPr>
          <w:rFonts w:ascii="仿宋" w:hAnsi="仿宋" w:eastAsia="仿宋"/>
          <w:bCs/>
          <w:sz w:val="30"/>
          <w:szCs w:val="30"/>
        </w:rPr>
      </w:pPr>
      <w:r>
        <w:rPr>
          <w:rFonts w:hint="eastAsia" w:ascii="仿宋" w:hAnsi="仿宋" w:eastAsia="仿宋"/>
          <w:bCs/>
          <w:sz w:val="30"/>
          <w:szCs w:val="30"/>
        </w:rPr>
        <w:t>供水单位应当自收到征求意见材料之日起十个工作日内对供水接入条件进行评估，并作出答复。</w:t>
      </w:r>
      <w:r>
        <w:rPr>
          <w:rFonts w:hint="eastAsia" w:ascii="仿宋" w:hAnsi="仿宋" w:eastAsia="仿宋" w:cs="仿宋"/>
          <w:bCs/>
          <w:kern w:val="2"/>
          <w:sz w:val="30"/>
          <w:szCs w:val="30"/>
        </w:rPr>
        <w:t>对</w:t>
      </w:r>
      <w:r>
        <w:rPr>
          <w:rFonts w:hint="eastAsia" w:ascii="仿宋" w:hAnsi="仿宋" w:eastAsia="仿宋" w:cs="仿宋"/>
          <w:kern w:val="2"/>
          <w:sz w:val="30"/>
          <w:szCs w:val="30"/>
        </w:rPr>
        <w:t>供水接入条件满足项目报装需求的，应当结合项目建设进度，提前将公共供水管道敷设至项目用地规划红线，边界；对供水接入条件不满足项目报装需求的，应当提出可行性技术方案</w:t>
      </w:r>
      <w:r>
        <w:rPr>
          <w:rFonts w:hint="eastAsia" w:ascii="仿宋" w:hAnsi="仿宋" w:eastAsia="仿宋"/>
          <w:bCs/>
          <w:sz w:val="30"/>
          <w:szCs w:val="30"/>
        </w:rPr>
        <w:t>。城</w:t>
      </w:r>
      <w:r>
        <w:rPr>
          <w:rFonts w:ascii="仿宋" w:hAnsi="仿宋" w:eastAsia="仿宋"/>
          <w:bCs/>
          <w:sz w:val="30"/>
          <w:szCs w:val="30"/>
        </w:rPr>
        <w:t>乡</w:t>
      </w:r>
      <w:r>
        <w:rPr>
          <w:rFonts w:hint="eastAsia" w:ascii="仿宋" w:hAnsi="仿宋" w:eastAsia="仿宋"/>
          <w:bCs/>
          <w:sz w:val="30"/>
          <w:szCs w:val="30"/>
        </w:rPr>
        <w:t>建</w:t>
      </w:r>
      <w:r>
        <w:rPr>
          <w:rFonts w:ascii="仿宋" w:hAnsi="仿宋" w:eastAsia="仿宋"/>
          <w:bCs/>
          <w:sz w:val="30"/>
          <w:szCs w:val="30"/>
        </w:rPr>
        <w:t>设</w:t>
      </w:r>
      <w:r>
        <w:rPr>
          <w:rFonts w:hint="eastAsia" w:ascii="仿宋" w:hAnsi="仿宋" w:eastAsia="仿宋"/>
          <w:bCs/>
          <w:sz w:val="30"/>
          <w:szCs w:val="30"/>
        </w:rPr>
        <w:t>、</w:t>
      </w:r>
      <w:r>
        <w:rPr>
          <w:rFonts w:ascii="仿宋" w:hAnsi="仿宋" w:eastAsia="仿宋"/>
          <w:bCs/>
          <w:sz w:val="30"/>
          <w:szCs w:val="30"/>
        </w:rPr>
        <w:t>自然资源与</w:t>
      </w:r>
      <w:r>
        <w:rPr>
          <w:rFonts w:hint="eastAsia" w:ascii="仿宋" w:hAnsi="仿宋" w:eastAsia="仿宋"/>
          <w:bCs/>
          <w:sz w:val="30"/>
          <w:szCs w:val="30"/>
        </w:rPr>
        <w:t>规划、</w:t>
      </w:r>
      <w:r>
        <w:rPr>
          <w:rFonts w:ascii="仿宋" w:hAnsi="仿宋" w:eastAsia="仿宋"/>
          <w:bCs/>
          <w:sz w:val="30"/>
          <w:szCs w:val="30"/>
        </w:rPr>
        <w:t>城市管理</w:t>
      </w:r>
      <w:r>
        <w:rPr>
          <w:rFonts w:hint="eastAsia" w:ascii="仿宋" w:hAnsi="仿宋" w:eastAsia="仿宋"/>
          <w:bCs/>
          <w:sz w:val="30"/>
          <w:szCs w:val="30"/>
        </w:rPr>
        <w:t>、公安、园林林业等行政主管部门应予以配合，改善获得用水营商环境。</w:t>
      </w:r>
    </w:p>
    <w:p>
      <w:pPr>
        <w:widowControl w:val="0"/>
        <w:ind w:firstLine="600"/>
        <w:jc w:val="both"/>
        <w:rPr>
          <w:rFonts w:ascii="仿宋" w:hAnsi="仿宋" w:eastAsia="仿宋"/>
          <w:bCs/>
          <w:sz w:val="30"/>
          <w:szCs w:val="30"/>
        </w:rPr>
      </w:pPr>
    </w:p>
    <w:p>
      <w:pPr>
        <w:widowControl w:val="0"/>
        <w:ind w:firstLine="600"/>
        <w:jc w:val="both"/>
        <w:rPr>
          <w:rFonts w:ascii="仿宋" w:hAnsi="仿宋" w:eastAsia="仿宋"/>
          <w:bCs/>
          <w:sz w:val="30"/>
          <w:szCs w:val="30"/>
        </w:rPr>
      </w:pPr>
      <w:r>
        <w:rPr>
          <w:rFonts w:ascii="仿宋" w:hAnsi="仿宋" w:eastAsia="仿宋"/>
          <w:bCs/>
          <w:sz w:val="30"/>
          <w:szCs w:val="30"/>
        </w:rPr>
        <w:t>第十</w:t>
      </w:r>
      <w:r>
        <w:rPr>
          <w:rFonts w:hint="eastAsia" w:ascii="仿宋" w:hAnsi="仿宋" w:eastAsia="仿宋"/>
          <w:bCs/>
          <w:sz w:val="30"/>
          <w:szCs w:val="30"/>
          <w:lang w:eastAsia="zh-CN"/>
        </w:rPr>
        <w:t>六</w:t>
      </w:r>
      <w:r>
        <w:rPr>
          <w:rFonts w:ascii="仿宋" w:hAnsi="仿宋" w:eastAsia="仿宋"/>
          <w:bCs/>
          <w:sz w:val="30"/>
          <w:szCs w:val="30"/>
        </w:rPr>
        <w:t>条  公共供水工程和居民</w:t>
      </w:r>
      <w:r>
        <w:rPr>
          <w:rFonts w:hint="eastAsia" w:ascii="仿宋" w:hAnsi="仿宋" w:eastAsia="仿宋"/>
          <w:bCs/>
          <w:sz w:val="30"/>
          <w:szCs w:val="30"/>
        </w:rPr>
        <w:t>住宅</w:t>
      </w:r>
      <w:r>
        <w:rPr>
          <w:rFonts w:ascii="仿宋" w:hAnsi="仿宋" w:eastAsia="仿宋"/>
          <w:bCs/>
          <w:sz w:val="30"/>
          <w:szCs w:val="30"/>
        </w:rPr>
        <w:t>供水设施竣工后，建设单位应当按照国家有关规定，组织供水单位、水行政、卫生健康等主管部门，以及勘察、设计、施工、监理等单位，参加联合验收。使用不符合国家规定的质量验收标准以及技术规范的建设材料，或者住宅项目建设的供水设施不符合“一户一表、水表出户”要求的，验收时应当认定为不合格。</w:t>
      </w:r>
      <w:r>
        <w:rPr>
          <w:rFonts w:ascii="仿宋" w:hAnsi="仿宋" w:eastAsia="仿宋"/>
          <w:bCs/>
          <w:sz w:val="30"/>
          <w:szCs w:val="30"/>
        </w:rPr>
        <w:br w:type="textWrapping"/>
      </w:r>
      <w:r>
        <w:rPr>
          <w:rFonts w:hint="eastAsia" w:ascii="仿宋" w:hAnsi="仿宋" w:eastAsia="仿宋"/>
          <w:bCs/>
          <w:sz w:val="30"/>
          <w:szCs w:val="30"/>
        </w:rPr>
        <w:t xml:space="preserve">    </w:t>
      </w:r>
      <w:r>
        <w:rPr>
          <w:rFonts w:ascii="仿宋" w:hAnsi="仿宋" w:eastAsia="仿宋"/>
          <w:bCs/>
          <w:sz w:val="30"/>
          <w:szCs w:val="30"/>
        </w:rPr>
        <w:t>验收合格后，建设单位应当自验收合格之日起十个工作日内，将竣工验收资料报送区水行政主管部门备案，并在六个月内向区城乡建设</w:t>
      </w:r>
      <w:r>
        <w:rPr>
          <w:rFonts w:hint="eastAsia" w:ascii="仿宋" w:hAnsi="仿宋" w:eastAsia="仿宋"/>
          <w:bCs/>
          <w:sz w:val="30"/>
          <w:szCs w:val="30"/>
        </w:rPr>
        <w:t>行政</w:t>
      </w:r>
      <w:r>
        <w:rPr>
          <w:rFonts w:ascii="仿宋" w:hAnsi="仿宋" w:eastAsia="仿宋"/>
          <w:bCs/>
          <w:sz w:val="30"/>
          <w:szCs w:val="30"/>
        </w:rPr>
        <w:t>主管部门或其指定的机构报送建设工程竣工档案。</w:t>
      </w:r>
    </w:p>
    <w:p>
      <w:pPr>
        <w:widowControl w:val="0"/>
        <w:ind w:firstLine="600"/>
        <w:jc w:val="both"/>
        <w:rPr>
          <w:rFonts w:ascii="仿宋" w:hAnsi="仿宋" w:eastAsia="仿宋"/>
          <w:bCs/>
          <w:sz w:val="30"/>
          <w:szCs w:val="30"/>
        </w:rPr>
      </w:pPr>
      <w:r>
        <w:rPr>
          <w:rFonts w:ascii="仿宋" w:hAnsi="仿宋" w:eastAsia="仿宋"/>
          <w:bCs/>
          <w:sz w:val="30"/>
          <w:szCs w:val="30"/>
        </w:rPr>
        <w:t>未经验收或者验收不合格的，不得投入使用。</w:t>
      </w:r>
    </w:p>
    <w:p>
      <w:pPr>
        <w:widowControl w:val="0"/>
        <w:ind w:firstLine="600"/>
        <w:jc w:val="both"/>
        <w:rPr>
          <w:rFonts w:ascii="仿宋" w:hAnsi="仿宋" w:eastAsia="仿宋"/>
          <w:bCs/>
          <w:sz w:val="30"/>
          <w:szCs w:val="30"/>
        </w:rPr>
      </w:pPr>
    </w:p>
    <w:p>
      <w:pPr>
        <w:widowControl w:val="0"/>
        <w:ind w:firstLine="600"/>
        <w:jc w:val="both"/>
        <w:rPr>
          <w:rFonts w:ascii="仿宋" w:hAnsi="仿宋" w:eastAsia="仿宋"/>
          <w:bCs/>
          <w:sz w:val="30"/>
          <w:szCs w:val="30"/>
        </w:rPr>
      </w:pPr>
      <w:r>
        <w:rPr>
          <w:rFonts w:hint="eastAsia" w:ascii="仿宋" w:hAnsi="仿宋" w:eastAsia="仿宋"/>
          <w:bCs/>
          <w:sz w:val="30"/>
          <w:szCs w:val="30"/>
        </w:rPr>
        <w:t>第十</w:t>
      </w:r>
      <w:r>
        <w:rPr>
          <w:rFonts w:hint="eastAsia" w:ascii="仿宋" w:hAnsi="仿宋" w:eastAsia="仿宋"/>
          <w:bCs/>
          <w:sz w:val="30"/>
          <w:szCs w:val="30"/>
          <w:lang w:eastAsia="zh-CN"/>
        </w:rPr>
        <w:t>七</w:t>
      </w:r>
      <w:r>
        <w:rPr>
          <w:rFonts w:hint="eastAsia" w:ascii="仿宋" w:hAnsi="仿宋" w:eastAsia="仿宋"/>
          <w:bCs/>
          <w:sz w:val="30"/>
          <w:szCs w:val="30"/>
        </w:rPr>
        <w:t>条  已建老旧居民住宅水表出户改造工程由区人民政府组织编制改造计划并实施，所需费用由财政负担。</w:t>
      </w:r>
    </w:p>
    <w:p>
      <w:pPr>
        <w:pStyle w:val="9"/>
        <w:widowControl w:val="0"/>
        <w:spacing w:before="0" w:after="0"/>
        <w:ind w:firstLine="602"/>
        <w:rPr>
          <w:rFonts w:hint="eastAsia" w:ascii="仿宋" w:hAnsi="仿宋" w:eastAsia="仿宋"/>
          <w:sz w:val="30"/>
          <w:szCs w:val="30"/>
        </w:rPr>
      </w:pPr>
    </w:p>
    <w:p>
      <w:pPr>
        <w:pStyle w:val="9"/>
        <w:widowControl w:val="0"/>
        <w:spacing w:before="0" w:after="0"/>
        <w:ind w:firstLine="602"/>
        <w:rPr>
          <w:rFonts w:ascii="仿宋" w:hAnsi="仿宋" w:eastAsia="仿宋"/>
          <w:sz w:val="30"/>
          <w:szCs w:val="30"/>
        </w:rPr>
      </w:pPr>
      <w:r>
        <w:rPr>
          <w:rFonts w:hint="eastAsia" w:ascii="仿宋" w:hAnsi="仿宋" w:eastAsia="仿宋"/>
          <w:sz w:val="30"/>
          <w:szCs w:val="30"/>
        </w:rPr>
        <w:t>第三章 水源与水质</w:t>
      </w:r>
    </w:p>
    <w:p>
      <w:pPr>
        <w:widowControl w:val="0"/>
        <w:ind w:firstLine="480"/>
      </w:pPr>
    </w:p>
    <w:p>
      <w:pPr>
        <w:widowControl w:val="0"/>
        <w:numPr>
          <w:ilvl w:val="255"/>
          <w:numId w:val="0"/>
        </w:numPr>
        <w:spacing w:line="600" w:lineRule="exact"/>
        <w:ind w:firstLine="560"/>
        <w:rPr>
          <w:rFonts w:ascii="仿宋" w:hAnsi="仿宋" w:eastAsia="仿宋" w:cs="Times New Roman"/>
          <w:color w:val="000000"/>
          <w:sz w:val="30"/>
          <w:szCs w:val="30"/>
        </w:rPr>
      </w:pPr>
      <w:r>
        <w:rPr>
          <w:rFonts w:hint="eastAsia" w:ascii="仿宋" w:hAnsi="仿宋" w:eastAsia="仿宋"/>
          <w:color w:val="000000" w:themeColor="text1"/>
          <w:sz w:val="30"/>
          <w:szCs w:val="30"/>
          <w14:textFill>
            <w14:solidFill>
              <w14:schemeClr w14:val="tx1"/>
            </w14:solidFill>
          </w14:textFill>
        </w:rPr>
        <w:t>第十</w:t>
      </w:r>
      <w:r>
        <w:rPr>
          <w:rFonts w:hint="eastAsia" w:ascii="仿宋" w:hAnsi="仿宋" w:eastAsia="仿宋"/>
          <w:color w:val="000000" w:themeColor="text1"/>
          <w:sz w:val="30"/>
          <w:szCs w:val="30"/>
          <w:lang w:eastAsia="zh-CN"/>
          <w14:textFill>
            <w14:solidFill>
              <w14:schemeClr w14:val="tx1"/>
            </w14:solidFill>
          </w14:textFill>
        </w:rPr>
        <w:t>八</w:t>
      </w:r>
      <w:r>
        <w:rPr>
          <w:rFonts w:hint="eastAsia" w:ascii="仿宋" w:hAnsi="仿宋" w:eastAsia="仿宋"/>
          <w:color w:val="000000" w:themeColor="text1"/>
          <w:sz w:val="30"/>
          <w:szCs w:val="30"/>
          <w14:textFill>
            <w14:solidFill>
              <w14:schemeClr w14:val="tx1"/>
            </w14:solidFill>
          </w14:textFill>
        </w:rPr>
        <w:t xml:space="preserve">条  </w:t>
      </w:r>
      <w:r>
        <w:rPr>
          <w:rFonts w:hint="eastAsia" w:ascii="仿宋" w:hAnsi="仿宋" w:eastAsia="仿宋" w:cs="Times New Roman"/>
          <w:color w:val="000000"/>
          <w:sz w:val="30"/>
          <w:szCs w:val="30"/>
        </w:rPr>
        <w:t>水行政、生态环境、卫生健康主管部门应当按照职责分工，加强对供水水源的保护和供水水质的监管，并建立供水水质监测信息共享和公开机制。</w:t>
      </w:r>
    </w:p>
    <w:p>
      <w:pPr>
        <w:widowControl w:val="0"/>
        <w:numPr>
          <w:ilvl w:val="255"/>
          <w:numId w:val="0"/>
        </w:numPr>
        <w:spacing w:line="60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s="Times New Roman"/>
          <w:color w:val="000000"/>
          <w:sz w:val="30"/>
          <w:szCs w:val="30"/>
        </w:rPr>
        <w:t>生态环境行政主管部门应当建立水源水质监测预警机制，定期进行供水水源地水质监测和监督检查，按月发布本市饮用水水源地水质监测信息，按季度发布饮用水源地安全状况信息</w:t>
      </w:r>
      <w:r>
        <w:rPr>
          <w:rFonts w:hint="eastAsia" w:ascii="仿宋" w:hAnsi="仿宋" w:eastAsia="仿宋"/>
          <w:color w:val="000000" w:themeColor="text1"/>
          <w:sz w:val="30"/>
          <w:szCs w:val="30"/>
          <w14:textFill>
            <w14:solidFill>
              <w14:schemeClr w14:val="tx1"/>
            </w14:solidFill>
          </w14:textFill>
        </w:rPr>
        <w:t>。</w:t>
      </w:r>
    </w:p>
    <w:p>
      <w:pPr>
        <w:widowControl w:val="0"/>
        <w:numPr>
          <w:ilvl w:val="255"/>
          <w:numId w:val="0"/>
        </w:numPr>
        <w:spacing w:line="600" w:lineRule="exact"/>
        <w:ind w:firstLine="560"/>
        <w:rPr>
          <w:rFonts w:ascii="仿宋" w:hAnsi="仿宋" w:eastAsia="仿宋" w:cs="Times New Roman"/>
          <w:color w:val="000000"/>
          <w:sz w:val="30"/>
          <w:szCs w:val="30"/>
        </w:rPr>
      </w:pPr>
      <w:r>
        <w:rPr>
          <w:rFonts w:hint="eastAsia" w:ascii="仿宋" w:hAnsi="仿宋" w:eastAsia="仿宋" w:cs="Times New Roman"/>
          <w:color w:val="000000"/>
          <w:sz w:val="30"/>
          <w:szCs w:val="30"/>
        </w:rPr>
        <w:t>卫生健康行政主管部门应当定期进行</w:t>
      </w:r>
      <w:r>
        <w:rPr>
          <w:rFonts w:hint="eastAsia" w:ascii="仿宋" w:hAnsi="仿宋" w:eastAsia="仿宋" w:cs="Times New Roman"/>
          <w:bCs/>
          <w:color w:val="000000"/>
          <w:sz w:val="30"/>
          <w:szCs w:val="30"/>
        </w:rPr>
        <w:t>供水出厂水、管网水和</w:t>
      </w:r>
      <w:r>
        <w:rPr>
          <w:rFonts w:ascii="仿宋" w:hAnsi="仿宋" w:eastAsia="仿宋" w:cs="Times New Roman"/>
          <w:bCs/>
          <w:color w:val="000000"/>
          <w:sz w:val="30"/>
          <w:szCs w:val="30"/>
        </w:rPr>
        <w:t>管网</w:t>
      </w:r>
      <w:r>
        <w:rPr>
          <w:rFonts w:hint="eastAsia" w:ascii="仿宋" w:hAnsi="仿宋" w:eastAsia="仿宋" w:cs="Times New Roman"/>
          <w:bCs/>
          <w:color w:val="000000"/>
          <w:sz w:val="30"/>
          <w:szCs w:val="30"/>
        </w:rPr>
        <w:t>末稍水、二次供水</w:t>
      </w:r>
      <w:r>
        <w:rPr>
          <w:rFonts w:hint="eastAsia" w:ascii="仿宋" w:hAnsi="仿宋" w:eastAsia="仿宋" w:cs="Times New Roman"/>
          <w:color w:val="000000"/>
          <w:sz w:val="30"/>
          <w:szCs w:val="30"/>
        </w:rPr>
        <w:t>的水质监测和监督检查，按日发布生活饮用水卫生监测信息。</w:t>
      </w:r>
    </w:p>
    <w:p>
      <w:pPr>
        <w:widowControl w:val="0"/>
        <w:numPr>
          <w:ilvl w:val="255"/>
          <w:numId w:val="0"/>
        </w:numPr>
        <w:spacing w:line="600" w:lineRule="exact"/>
        <w:ind w:firstLine="560"/>
        <w:rPr>
          <w:rFonts w:ascii="仿宋" w:hAnsi="仿宋" w:eastAsia="仿宋" w:cs="Times New Roman"/>
          <w:color w:val="000000"/>
          <w:sz w:val="30"/>
          <w:szCs w:val="30"/>
        </w:rPr>
      </w:pPr>
      <w:r>
        <w:rPr>
          <w:rFonts w:hint="eastAsia" w:ascii="仿宋" w:hAnsi="仿宋" w:eastAsia="仿宋" w:cs="Times New Roman"/>
          <w:color w:val="000000"/>
          <w:sz w:val="30"/>
          <w:szCs w:val="30"/>
        </w:rPr>
        <w:t>水行政主管部门应当根据生态环境、卫生健康行政主管部门的监测结果，督促供水单位进行防范和整改。</w:t>
      </w:r>
    </w:p>
    <w:p>
      <w:pPr>
        <w:widowControl w:val="0"/>
        <w:numPr>
          <w:ilvl w:val="255"/>
          <w:numId w:val="0"/>
        </w:numPr>
        <w:spacing w:line="600" w:lineRule="exact"/>
        <w:ind w:firstLine="560"/>
        <w:rPr>
          <w:rFonts w:ascii="仿宋" w:hAnsi="仿宋" w:eastAsia="仿宋"/>
          <w:color w:val="000000" w:themeColor="text1"/>
          <w:sz w:val="30"/>
          <w:szCs w:val="30"/>
          <w14:textFill>
            <w14:solidFill>
              <w14:schemeClr w14:val="tx1"/>
            </w14:solidFill>
          </w14:textFill>
        </w:rPr>
      </w:pPr>
    </w:p>
    <w:p>
      <w:pPr>
        <w:widowControl w:val="0"/>
        <w:shd w:val="clear" w:color="auto" w:fill="FFFFFF"/>
        <w:ind w:firstLine="600"/>
        <w:rPr>
          <w:rFonts w:ascii="仿宋" w:hAnsi="仿宋" w:eastAsia="仿宋" w:cs="宋体"/>
          <w:bCs/>
          <w:sz w:val="30"/>
          <w:szCs w:val="30"/>
        </w:rPr>
      </w:pPr>
      <w:r>
        <w:rPr>
          <w:rFonts w:ascii="仿宋" w:hAnsi="仿宋" w:eastAsia="仿宋"/>
          <w:color w:val="000000" w:themeColor="text1"/>
          <w:sz w:val="30"/>
          <w:szCs w:val="30"/>
          <w14:textFill>
            <w14:solidFill>
              <w14:schemeClr w14:val="tx1"/>
            </w14:solidFill>
          </w14:textFill>
        </w:rPr>
        <w:t>第</w:t>
      </w:r>
      <w:r>
        <w:rPr>
          <w:rFonts w:hint="eastAsia" w:ascii="仿宋" w:hAnsi="仿宋" w:eastAsia="仿宋"/>
          <w:color w:val="000000" w:themeColor="text1"/>
          <w:sz w:val="30"/>
          <w:szCs w:val="30"/>
          <w14:textFill>
            <w14:solidFill>
              <w14:schemeClr w14:val="tx1"/>
            </w14:solidFill>
          </w14:textFill>
        </w:rPr>
        <w:t>十</w:t>
      </w:r>
      <w:r>
        <w:rPr>
          <w:rFonts w:hint="eastAsia" w:ascii="仿宋" w:hAnsi="仿宋" w:eastAsia="仿宋"/>
          <w:color w:val="000000" w:themeColor="text1"/>
          <w:sz w:val="30"/>
          <w:szCs w:val="30"/>
          <w:lang w:eastAsia="zh-CN"/>
          <w14:textFill>
            <w14:solidFill>
              <w14:schemeClr w14:val="tx1"/>
            </w14:solidFill>
          </w14:textFill>
        </w:rPr>
        <w:t>九</w:t>
      </w:r>
      <w:r>
        <w:rPr>
          <w:rFonts w:ascii="仿宋" w:hAnsi="仿宋" w:eastAsia="仿宋"/>
          <w:color w:val="000000" w:themeColor="text1"/>
          <w:sz w:val="30"/>
          <w:szCs w:val="30"/>
          <w14:textFill>
            <w14:solidFill>
              <w14:schemeClr w14:val="tx1"/>
            </w14:solidFill>
          </w14:textFill>
        </w:rPr>
        <w:t>条</w:t>
      </w:r>
      <w:r>
        <w:rPr>
          <w:rFonts w:hint="eastAsia"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s="宋体"/>
          <w:bCs/>
          <w:sz w:val="30"/>
          <w:szCs w:val="30"/>
        </w:rPr>
        <w:t>供水水源应当优先利用地表水，严格保护地下水。有下列情形之一的，不得批准取用地下水：</w:t>
      </w:r>
    </w:p>
    <w:p>
      <w:pPr>
        <w:widowControl w:val="0"/>
        <w:shd w:val="clear" w:color="auto" w:fill="FFFFFF"/>
        <w:ind w:firstLine="600"/>
        <w:rPr>
          <w:rFonts w:ascii="仿宋" w:hAnsi="仿宋" w:eastAsia="仿宋" w:cs="宋体"/>
          <w:bCs/>
          <w:sz w:val="30"/>
          <w:szCs w:val="30"/>
        </w:rPr>
      </w:pPr>
      <w:r>
        <w:rPr>
          <w:rFonts w:hint="eastAsia" w:ascii="仿宋" w:hAnsi="仿宋" w:eastAsia="仿宋" w:cs="宋体"/>
          <w:bCs/>
          <w:sz w:val="30"/>
          <w:szCs w:val="30"/>
        </w:rPr>
        <w:t>（一）可以利用地表水供水的；</w:t>
      </w:r>
    </w:p>
    <w:p>
      <w:pPr>
        <w:widowControl w:val="0"/>
        <w:shd w:val="clear" w:color="auto" w:fill="FFFFFF"/>
        <w:ind w:firstLine="600"/>
        <w:rPr>
          <w:rFonts w:ascii="仿宋" w:hAnsi="仿宋" w:eastAsia="仿宋" w:cs="宋体"/>
          <w:bCs/>
          <w:sz w:val="30"/>
          <w:szCs w:val="30"/>
        </w:rPr>
      </w:pPr>
      <w:r>
        <w:rPr>
          <w:rFonts w:hint="eastAsia" w:ascii="仿宋" w:hAnsi="仿宋" w:eastAsia="仿宋" w:cs="宋体"/>
          <w:bCs/>
          <w:sz w:val="30"/>
          <w:szCs w:val="30"/>
        </w:rPr>
        <w:t>（二）在地下水超采区域内的；</w:t>
      </w:r>
    </w:p>
    <w:p>
      <w:pPr>
        <w:widowControl w:val="0"/>
        <w:shd w:val="clear" w:color="auto" w:fill="FFFFFF"/>
        <w:ind w:firstLine="600"/>
        <w:rPr>
          <w:rFonts w:ascii="仿宋" w:hAnsi="仿宋" w:eastAsia="仿宋" w:cs="宋体"/>
          <w:bCs/>
          <w:sz w:val="30"/>
          <w:szCs w:val="30"/>
        </w:rPr>
      </w:pPr>
      <w:r>
        <w:rPr>
          <w:rFonts w:hint="eastAsia" w:ascii="仿宋" w:hAnsi="仿宋" w:eastAsia="仿宋" w:cs="宋体"/>
          <w:bCs/>
          <w:sz w:val="30"/>
          <w:szCs w:val="30"/>
        </w:rPr>
        <w:t>（三）在建筑物或者</w:t>
      </w:r>
      <w:r>
        <w:rPr>
          <w:rFonts w:ascii="仿宋" w:hAnsi="仿宋" w:eastAsia="仿宋"/>
          <w:sz w:val="30"/>
          <w:szCs w:val="30"/>
        </w:rPr>
        <w:t>构筑物</w:t>
      </w:r>
      <w:r>
        <w:rPr>
          <w:rFonts w:hint="eastAsia" w:ascii="仿宋" w:hAnsi="仿宋" w:eastAsia="仿宋" w:cs="宋体"/>
          <w:bCs/>
          <w:sz w:val="30"/>
          <w:szCs w:val="30"/>
        </w:rPr>
        <w:t>安全保护区内的；</w:t>
      </w:r>
    </w:p>
    <w:p>
      <w:pPr>
        <w:widowControl w:val="0"/>
        <w:shd w:val="clear" w:color="auto" w:fill="FFFFFF"/>
        <w:ind w:firstLine="600"/>
        <w:rPr>
          <w:rFonts w:ascii="仿宋" w:hAnsi="仿宋" w:eastAsia="仿宋" w:cs="宋体"/>
          <w:bCs/>
          <w:sz w:val="30"/>
          <w:szCs w:val="30"/>
        </w:rPr>
      </w:pPr>
      <w:r>
        <w:rPr>
          <w:rFonts w:hint="eastAsia" w:ascii="仿宋" w:hAnsi="仿宋" w:eastAsia="仿宋" w:cs="宋体"/>
          <w:bCs/>
          <w:sz w:val="30"/>
          <w:szCs w:val="30"/>
        </w:rPr>
        <w:t>（四）可能污染地下水的；</w:t>
      </w:r>
    </w:p>
    <w:p>
      <w:pPr>
        <w:widowControl w:val="0"/>
        <w:shd w:val="clear" w:color="auto" w:fill="FFFFFF"/>
        <w:ind w:firstLine="600"/>
        <w:rPr>
          <w:rFonts w:ascii="仿宋" w:hAnsi="仿宋" w:eastAsia="仿宋" w:cs="宋体"/>
          <w:bCs/>
          <w:sz w:val="30"/>
          <w:szCs w:val="30"/>
        </w:rPr>
      </w:pPr>
      <w:r>
        <w:rPr>
          <w:rFonts w:hint="eastAsia" w:ascii="仿宋" w:hAnsi="仿宋" w:eastAsia="仿宋" w:cs="宋体"/>
          <w:bCs/>
          <w:sz w:val="30"/>
          <w:szCs w:val="30"/>
        </w:rPr>
        <w:t>（五）在公共供水管网覆盖范围内的。</w:t>
      </w:r>
    </w:p>
    <w:p>
      <w:pPr>
        <w:widowControl w:val="0"/>
        <w:shd w:val="clear" w:color="auto" w:fill="FFFFFF"/>
        <w:ind w:firstLine="600"/>
        <w:rPr>
          <w:rFonts w:ascii="仿宋" w:hAnsi="仿宋" w:eastAsia="仿宋" w:cs="宋体"/>
          <w:bCs/>
          <w:sz w:val="30"/>
          <w:szCs w:val="30"/>
        </w:rPr>
      </w:pPr>
    </w:p>
    <w:p>
      <w:pPr>
        <w:widowControl w:val="0"/>
        <w:shd w:val="clear" w:color="auto" w:fill="FFFFFF"/>
        <w:spacing w:line="240" w:lineRule="auto"/>
        <w:ind w:firstLine="600"/>
        <w:rPr>
          <w:rFonts w:ascii="仿宋" w:hAnsi="仿宋" w:eastAsia="仿宋" w:cs="宋体"/>
          <w:bCs/>
          <w:sz w:val="30"/>
          <w:szCs w:val="30"/>
        </w:rPr>
      </w:pPr>
      <w:r>
        <w:rPr>
          <w:rFonts w:hint="eastAsia" w:ascii="仿宋" w:hAnsi="仿宋" w:eastAsia="仿宋" w:cs="宋体"/>
          <w:bCs/>
          <w:sz w:val="30"/>
          <w:szCs w:val="30"/>
        </w:rPr>
        <w:t>第</w:t>
      </w:r>
      <w:r>
        <w:rPr>
          <w:rFonts w:hint="eastAsia" w:ascii="仿宋" w:hAnsi="仿宋" w:eastAsia="仿宋" w:cs="宋体"/>
          <w:bCs/>
          <w:sz w:val="30"/>
          <w:szCs w:val="30"/>
          <w:lang w:eastAsia="zh-CN"/>
        </w:rPr>
        <w:t>二十</w:t>
      </w:r>
      <w:r>
        <w:rPr>
          <w:rFonts w:hint="eastAsia" w:ascii="仿宋" w:hAnsi="仿宋" w:eastAsia="仿宋" w:cs="宋体"/>
          <w:bCs/>
          <w:sz w:val="30"/>
          <w:szCs w:val="30"/>
        </w:rPr>
        <w:t xml:space="preserve">条  </w:t>
      </w:r>
      <w:r>
        <w:rPr>
          <w:rFonts w:ascii="仿宋" w:hAnsi="仿宋" w:eastAsia="仿宋" w:cs="宋体"/>
          <w:bCs/>
          <w:sz w:val="30"/>
          <w:szCs w:val="30"/>
        </w:rPr>
        <w:t>饮用水</w:t>
      </w:r>
      <w:r>
        <w:rPr>
          <w:rFonts w:hint="eastAsia" w:ascii="仿宋" w:hAnsi="仿宋" w:eastAsia="仿宋" w:cs="宋体"/>
          <w:bCs/>
          <w:sz w:val="30"/>
          <w:szCs w:val="30"/>
        </w:rPr>
        <w:t>源保护区的划定，按照有关法律、法规的规定执行。</w:t>
      </w:r>
    </w:p>
    <w:p>
      <w:pPr>
        <w:widowControl w:val="0"/>
        <w:shd w:val="clear" w:color="auto" w:fill="FFFFFF"/>
        <w:spacing w:line="240" w:lineRule="auto"/>
        <w:ind w:firstLine="600"/>
        <w:rPr>
          <w:rFonts w:ascii="仿宋" w:hAnsi="仿宋" w:eastAsia="仿宋" w:cs="宋体"/>
          <w:bCs/>
          <w:sz w:val="30"/>
          <w:szCs w:val="30"/>
        </w:rPr>
      </w:pPr>
    </w:p>
    <w:p>
      <w:pPr>
        <w:widowControl w:val="0"/>
        <w:shd w:val="clear" w:color="auto" w:fill="FFFFFF"/>
        <w:spacing w:line="240" w:lineRule="auto"/>
        <w:ind w:firstLine="600"/>
        <w:rPr>
          <w:rFonts w:ascii="仿宋" w:hAnsi="仿宋" w:eastAsia="仿宋" w:cs="宋体"/>
          <w:bCs/>
          <w:sz w:val="30"/>
          <w:szCs w:val="30"/>
        </w:rPr>
      </w:pPr>
      <w:r>
        <w:rPr>
          <w:rFonts w:ascii="仿宋" w:hAnsi="仿宋" w:eastAsia="仿宋" w:cs="宋体"/>
          <w:bCs/>
          <w:sz w:val="30"/>
          <w:szCs w:val="30"/>
        </w:rPr>
        <w:t>第</w:t>
      </w:r>
      <w:r>
        <w:rPr>
          <w:rFonts w:hint="eastAsia" w:ascii="仿宋" w:hAnsi="仿宋" w:eastAsia="仿宋" w:cs="宋体"/>
          <w:bCs/>
          <w:sz w:val="30"/>
          <w:szCs w:val="30"/>
        </w:rPr>
        <w:t>二</w:t>
      </w:r>
      <w:r>
        <w:rPr>
          <w:rFonts w:ascii="仿宋" w:hAnsi="仿宋" w:eastAsia="仿宋" w:cs="宋体"/>
          <w:bCs/>
          <w:sz w:val="30"/>
          <w:szCs w:val="30"/>
        </w:rPr>
        <w:t>十</w:t>
      </w:r>
      <w:r>
        <w:rPr>
          <w:rFonts w:hint="eastAsia" w:ascii="仿宋" w:hAnsi="仿宋" w:eastAsia="仿宋" w:cs="宋体"/>
          <w:bCs/>
          <w:sz w:val="30"/>
          <w:szCs w:val="30"/>
          <w:lang w:eastAsia="zh-CN"/>
        </w:rPr>
        <w:t>一</w:t>
      </w:r>
      <w:r>
        <w:rPr>
          <w:rFonts w:ascii="仿宋" w:hAnsi="仿宋" w:eastAsia="仿宋" w:cs="宋体"/>
          <w:bCs/>
          <w:sz w:val="30"/>
          <w:szCs w:val="30"/>
        </w:rPr>
        <w:t>条</w:t>
      </w:r>
      <w:r>
        <w:rPr>
          <w:rFonts w:hint="eastAsia" w:ascii="仿宋" w:hAnsi="仿宋" w:eastAsia="仿宋" w:cs="宋体"/>
          <w:bCs/>
          <w:sz w:val="30"/>
          <w:szCs w:val="30"/>
        </w:rPr>
        <w:t xml:space="preserve">  禁止在饮用水水源保护区内设置排污口。禁止在饮用水水源保护区内堆放、贮存可能造成水体污染的固体废弃物和其他污染物。</w:t>
      </w:r>
    </w:p>
    <w:p>
      <w:pPr>
        <w:widowControl w:val="0"/>
        <w:shd w:val="clear" w:color="auto" w:fill="FFFFFF"/>
        <w:spacing w:line="240" w:lineRule="auto"/>
        <w:ind w:firstLine="600"/>
        <w:rPr>
          <w:rFonts w:ascii="仿宋" w:hAnsi="仿宋" w:eastAsia="仿宋" w:cs="宋体"/>
          <w:bCs/>
          <w:sz w:val="30"/>
          <w:szCs w:val="30"/>
        </w:rPr>
      </w:pPr>
      <w:r>
        <w:rPr>
          <w:rFonts w:hint="eastAsia" w:ascii="仿宋" w:hAnsi="仿宋" w:eastAsia="仿宋" w:cs="宋体"/>
          <w:bCs/>
          <w:sz w:val="30"/>
          <w:szCs w:val="30"/>
        </w:rPr>
        <w:t>禁止在饮用水水源一级保护区内从事与供水作业或者水源保护无关的可能污染饮用水水体的活动。</w:t>
      </w:r>
    </w:p>
    <w:p>
      <w:pPr>
        <w:widowControl w:val="0"/>
        <w:shd w:val="clear" w:color="auto" w:fill="FFFFFF"/>
        <w:spacing w:line="240" w:lineRule="auto"/>
        <w:ind w:firstLine="600"/>
        <w:rPr>
          <w:rFonts w:ascii="仿宋" w:hAnsi="仿宋" w:eastAsia="仿宋"/>
          <w:sz w:val="30"/>
          <w:szCs w:val="30"/>
        </w:rPr>
      </w:pPr>
      <w:r>
        <w:rPr>
          <w:rFonts w:hint="eastAsia" w:ascii="仿宋" w:hAnsi="仿宋" w:eastAsia="仿宋" w:cs="宋体"/>
          <w:bCs/>
          <w:sz w:val="30"/>
          <w:szCs w:val="30"/>
        </w:rPr>
        <w:t>禁止在饮用水水源二级保护区内</w:t>
      </w:r>
      <w:r>
        <w:rPr>
          <w:rFonts w:hint="eastAsia" w:ascii="仿宋" w:hAnsi="仿宋" w:eastAsia="仿宋"/>
          <w:sz w:val="30"/>
          <w:szCs w:val="30"/>
        </w:rPr>
        <w:t>新建、改建、扩建排放</w:t>
      </w:r>
      <w:r>
        <w:rPr>
          <w:rFonts w:ascii="仿宋" w:hAnsi="仿宋" w:eastAsia="仿宋"/>
          <w:sz w:val="30"/>
          <w:szCs w:val="30"/>
        </w:rPr>
        <w:t>污染</w:t>
      </w:r>
      <w:r>
        <w:rPr>
          <w:rFonts w:hint="eastAsia" w:ascii="仿宋" w:hAnsi="仿宋" w:eastAsia="仿宋"/>
          <w:sz w:val="30"/>
          <w:szCs w:val="30"/>
        </w:rPr>
        <w:t>物的建设项目；已建成的排放物的建设项目，由区人民政府责令限期拆除。</w:t>
      </w:r>
    </w:p>
    <w:p>
      <w:pPr>
        <w:widowControl w:val="0"/>
        <w:shd w:val="clear" w:color="auto" w:fill="FFFFFF"/>
        <w:spacing w:line="240" w:lineRule="auto"/>
        <w:ind w:firstLine="600"/>
        <w:rPr>
          <w:rFonts w:ascii="仿宋" w:hAnsi="仿宋" w:eastAsia="仿宋" w:cs="宋体"/>
          <w:bCs/>
          <w:sz w:val="30"/>
          <w:szCs w:val="30"/>
        </w:rPr>
      </w:pPr>
    </w:p>
    <w:p>
      <w:pPr>
        <w:widowControl w:val="0"/>
        <w:shd w:val="clear" w:color="auto" w:fill="FFFFFF"/>
        <w:ind w:firstLine="600"/>
        <w:rPr>
          <w:rFonts w:ascii="仿宋" w:hAnsi="仿宋" w:eastAsia="仿宋" w:cs="宋体"/>
          <w:bCs/>
          <w:sz w:val="30"/>
          <w:szCs w:val="30"/>
        </w:rPr>
      </w:pPr>
      <w:r>
        <w:rPr>
          <w:rFonts w:ascii="仿宋" w:hAnsi="仿宋" w:eastAsia="仿宋" w:cs="宋体"/>
          <w:bCs/>
          <w:sz w:val="30"/>
          <w:szCs w:val="30"/>
        </w:rPr>
        <w:t>第</w:t>
      </w:r>
      <w:r>
        <w:rPr>
          <w:rFonts w:hint="eastAsia" w:ascii="仿宋" w:hAnsi="仿宋" w:eastAsia="仿宋" w:cs="宋体"/>
          <w:bCs/>
          <w:sz w:val="30"/>
          <w:szCs w:val="30"/>
        </w:rPr>
        <w:t>二</w:t>
      </w:r>
      <w:r>
        <w:rPr>
          <w:rFonts w:ascii="仿宋" w:hAnsi="仿宋" w:eastAsia="仿宋" w:cs="宋体"/>
          <w:bCs/>
          <w:sz w:val="30"/>
          <w:szCs w:val="30"/>
        </w:rPr>
        <w:t>十</w:t>
      </w:r>
      <w:r>
        <w:rPr>
          <w:rFonts w:hint="eastAsia" w:ascii="仿宋" w:hAnsi="仿宋" w:eastAsia="仿宋" w:cs="宋体"/>
          <w:bCs/>
          <w:sz w:val="30"/>
          <w:szCs w:val="30"/>
          <w:lang w:eastAsia="zh-CN"/>
        </w:rPr>
        <w:t>二</w:t>
      </w:r>
      <w:r>
        <w:rPr>
          <w:rFonts w:ascii="仿宋" w:hAnsi="仿宋" w:eastAsia="仿宋" w:cs="宋体"/>
          <w:bCs/>
          <w:sz w:val="30"/>
          <w:szCs w:val="30"/>
        </w:rPr>
        <w:t>条</w:t>
      </w:r>
      <w:r>
        <w:rPr>
          <w:rFonts w:hint="eastAsia" w:ascii="仿宋" w:hAnsi="仿宋" w:eastAsia="仿宋" w:cs="宋体"/>
          <w:bCs/>
          <w:sz w:val="30"/>
          <w:szCs w:val="30"/>
        </w:rPr>
        <w:t xml:space="preserve">  市、区人民政府应当加强</w:t>
      </w:r>
      <w:r>
        <w:rPr>
          <w:rFonts w:ascii="仿宋" w:hAnsi="仿宋" w:eastAsia="仿宋" w:cs="宋体"/>
          <w:bCs/>
          <w:sz w:val="30"/>
          <w:szCs w:val="30"/>
        </w:rPr>
        <w:t>饮用水水源</w:t>
      </w:r>
      <w:r>
        <w:rPr>
          <w:rFonts w:hint="eastAsia" w:ascii="仿宋" w:hAnsi="仿宋" w:eastAsia="仿宋" w:cs="宋体"/>
          <w:bCs/>
          <w:sz w:val="30"/>
          <w:szCs w:val="30"/>
        </w:rPr>
        <w:t>地隔离防护设施建设，</w:t>
      </w:r>
      <w:r>
        <w:rPr>
          <w:rFonts w:ascii="仿宋" w:hAnsi="仿宋" w:eastAsia="仿宋" w:cs="宋体"/>
          <w:bCs/>
          <w:sz w:val="30"/>
          <w:szCs w:val="30"/>
        </w:rPr>
        <w:t>在饮用水水源保护区</w:t>
      </w:r>
      <w:r>
        <w:rPr>
          <w:rFonts w:hint="eastAsia" w:ascii="仿宋" w:hAnsi="仿宋" w:eastAsia="仿宋" w:cstheme="minorEastAsia"/>
          <w:bCs/>
          <w:sz w:val="30"/>
          <w:szCs w:val="30"/>
          <w:shd w:val="clear" w:color="auto" w:fill="FFFFFF"/>
        </w:rPr>
        <w:t>边界设立明确的地理界标、护栏围网和明显的警示标志。禁止损毁、擅自移动地理界标、护栏围网和警示标志。</w:t>
      </w: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rPr>
      </w:pPr>
      <w:r>
        <w:rPr>
          <w:rFonts w:hint="eastAsia" w:ascii="仿宋" w:hAnsi="仿宋" w:eastAsia="仿宋" w:cstheme="minorEastAsia"/>
          <w:bCs/>
          <w:sz w:val="30"/>
          <w:szCs w:val="30"/>
          <w:shd w:val="clear" w:color="auto" w:fill="FFFFFF"/>
        </w:rPr>
        <w:t>供水单位应当加强对取水口附近水源的保护，开展重点巡查，发现可能污染供水水源的行为，应当立即制止，并报告</w:t>
      </w:r>
      <w:r>
        <w:rPr>
          <w:rFonts w:ascii="仿宋" w:hAnsi="仿宋" w:eastAsia="仿宋" w:cstheme="minorEastAsia"/>
          <w:bCs/>
          <w:sz w:val="30"/>
          <w:szCs w:val="30"/>
          <w:shd w:val="clear" w:color="auto" w:fill="FFFFFF"/>
        </w:rPr>
        <w:t>生态环境行政</w:t>
      </w:r>
      <w:r>
        <w:rPr>
          <w:rFonts w:hint="eastAsia" w:ascii="仿宋" w:hAnsi="仿宋" w:eastAsia="仿宋" w:cstheme="minorEastAsia"/>
          <w:bCs/>
          <w:sz w:val="30"/>
          <w:szCs w:val="30"/>
          <w:shd w:val="clear" w:color="auto" w:fill="FFFFFF"/>
        </w:rPr>
        <w:t>主管部门。</w:t>
      </w: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rPr>
      </w:pPr>
    </w:p>
    <w:p>
      <w:pPr>
        <w:pStyle w:val="8"/>
        <w:shd w:val="clear" w:color="auto" w:fill="FFFFFF"/>
        <w:spacing w:beforeAutospacing="0" w:afterAutospacing="0"/>
        <w:ind w:firstLine="600" w:firstLineChars="200"/>
        <w:rPr>
          <w:rFonts w:ascii="仿宋" w:hAnsi="仿宋" w:eastAsia="仿宋" w:cs="宋体"/>
          <w:bCs/>
          <w:sz w:val="30"/>
          <w:szCs w:val="30"/>
        </w:rPr>
      </w:pPr>
      <w:r>
        <w:rPr>
          <w:rFonts w:hint="eastAsia" w:ascii="仿宋" w:hAnsi="仿宋" w:eastAsia="仿宋" w:cstheme="minorEastAsia"/>
          <w:bCs/>
          <w:sz w:val="30"/>
          <w:szCs w:val="30"/>
          <w:shd w:val="clear" w:color="auto" w:fill="FFFFFF"/>
        </w:rPr>
        <w:t>第</w:t>
      </w:r>
      <w:r>
        <w:rPr>
          <w:rFonts w:ascii="仿宋" w:hAnsi="仿宋" w:eastAsia="仿宋" w:cstheme="minorEastAsia"/>
          <w:bCs/>
          <w:sz w:val="30"/>
          <w:szCs w:val="30"/>
          <w:shd w:val="clear" w:color="auto" w:fill="FFFFFF"/>
        </w:rPr>
        <w:t>二</w:t>
      </w:r>
      <w:r>
        <w:rPr>
          <w:rFonts w:hint="eastAsia" w:ascii="仿宋" w:hAnsi="仿宋" w:eastAsia="仿宋" w:cstheme="minorEastAsia"/>
          <w:bCs/>
          <w:sz w:val="30"/>
          <w:szCs w:val="30"/>
          <w:shd w:val="clear" w:color="auto" w:fill="FFFFFF"/>
        </w:rPr>
        <w:t>十</w:t>
      </w:r>
      <w:r>
        <w:rPr>
          <w:rFonts w:hint="eastAsia" w:ascii="仿宋" w:hAnsi="仿宋" w:eastAsia="仿宋" w:cstheme="minorEastAsia"/>
          <w:bCs/>
          <w:sz w:val="30"/>
          <w:szCs w:val="30"/>
          <w:shd w:val="clear" w:color="auto" w:fill="FFFFFF"/>
          <w:lang w:eastAsia="zh-CN"/>
        </w:rPr>
        <w:t>三</w:t>
      </w:r>
      <w:r>
        <w:rPr>
          <w:rFonts w:hint="eastAsia" w:ascii="仿宋" w:hAnsi="仿宋" w:eastAsia="仿宋" w:cstheme="minorEastAsia"/>
          <w:bCs/>
          <w:sz w:val="30"/>
          <w:szCs w:val="30"/>
          <w:shd w:val="clear" w:color="auto" w:fill="FFFFFF"/>
        </w:rPr>
        <w:t xml:space="preserve">条  </w:t>
      </w:r>
      <w:r>
        <w:rPr>
          <w:rFonts w:hint="eastAsia" w:ascii="仿宋" w:hAnsi="仿宋" w:eastAsia="仿宋" w:cs="宋体"/>
          <w:bCs/>
          <w:sz w:val="30"/>
          <w:szCs w:val="30"/>
        </w:rPr>
        <w:t>供水水质应当符合国家生活饮用水</w:t>
      </w:r>
      <w:r>
        <w:rPr>
          <w:rFonts w:ascii="仿宋" w:hAnsi="仿宋" w:eastAsia="仿宋" w:cs="宋体"/>
          <w:bCs/>
          <w:sz w:val="30"/>
          <w:szCs w:val="30"/>
        </w:rPr>
        <w:t>卫生</w:t>
      </w:r>
      <w:r>
        <w:rPr>
          <w:rFonts w:hint="eastAsia" w:ascii="仿宋" w:hAnsi="仿宋" w:eastAsia="仿宋" w:cs="宋体"/>
          <w:bCs/>
          <w:sz w:val="30"/>
          <w:szCs w:val="30"/>
        </w:rPr>
        <w:t>标准。</w:t>
      </w:r>
    </w:p>
    <w:p>
      <w:pPr>
        <w:pStyle w:val="8"/>
        <w:shd w:val="clear" w:color="auto" w:fill="FFFFFF"/>
        <w:spacing w:beforeAutospacing="0" w:afterAutospacing="0"/>
        <w:ind w:firstLine="600" w:firstLineChars="200"/>
        <w:rPr>
          <w:rFonts w:ascii="仿宋" w:hAnsi="仿宋" w:eastAsia="仿宋" w:cstheme="minorEastAsia"/>
          <w:bCs/>
          <w:sz w:val="30"/>
          <w:szCs w:val="30"/>
          <w:shd w:val="clear" w:color="auto" w:fill="FFFFFF"/>
        </w:rPr>
      </w:pPr>
      <w:r>
        <w:rPr>
          <w:rFonts w:hint="eastAsia" w:ascii="仿宋" w:hAnsi="仿宋" w:eastAsia="仿宋" w:cstheme="minorEastAsia"/>
          <w:bCs/>
          <w:sz w:val="30"/>
          <w:szCs w:val="30"/>
          <w:shd w:val="clear" w:color="auto" w:fill="FFFFFF"/>
        </w:rPr>
        <w:t>供水单位应当建立健全水质检测制度，完善水质检测设施，按照国家规定的检测项目和频次，对原水、出厂水、管网水、管网末梢水进行水质检测，建立检测档案。</w:t>
      </w:r>
      <w:r>
        <w:rPr>
          <w:rFonts w:ascii="仿宋" w:hAnsi="仿宋" w:eastAsia="仿宋" w:cstheme="minorEastAsia"/>
          <w:bCs/>
          <w:sz w:val="30"/>
          <w:szCs w:val="30"/>
          <w:shd w:val="clear" w:color="auto" w:fill="FFFFFF"/>
        </w:rPr>
        <w:t>供水单位</w:t>
      </w:r>
      <w:r>
        <w:rPr>
          <w:rFonts w:hint="eastAsia" w:ascii="仿宋" w:hAnsi="仿宋" w:eastAsia="仿宋" w:cstheme="minorEastAsia"/>
          <w:bCs/>
          <w:sz w:val="30"/>
          <w:szCs w:val="30"/>
          <w:shd w:val="clear" w:color="auto" w:fill="FFFFFF"/>
        </w:rPr>
        <w:t>不能自行进行水质检测的，应当委托具有相应资质的水质检测机构进行检测。</w:t>
      </w:r>
    </w:p>
    <w:p>
      <w:pPr>
        <w:pStyle w:val="8"/>
        <w:shd w:val="clear" w:color="auto" w:fill="FFFFFF"/>
        <w:spacing w:beforeAutospacing="0" w:afterAutospacing="0"/>
        <w:ind w:firstLine="600" w:firstLineChars="200"/>
        <w:rPr>
          <w:rFonts w:ascii="仿宋" w:hAnsi="仿宋" w:eastAsia="仿宋" w:cstheme="minorEastAsia"/>
          <w:bCs/>
          <w:sz w:val="30"/>
          <w:szCs w:val="30"/>
          <w:shd w:val="clear" w:color="auto" w:fill="FFFFFF"/>
        </w:rPr>
      </w:pPr>
      <w:r>
        <w:rPr>
          <w:rFonts w:hint="eastAsia" w:ascii="仿宋" w:hAnsi="仿宋" w:eastAsia="仿宋" w:cstheme="minorEastAsia"/>
          <w:bCs/>
          <w:sz w:val="30"/>
          <w:szCs w:val="30"/>
          <w:shd w:val="clear" w:color="auto" w:fill="FFFFFF"/>
        </w:rPr>
        <w:t>供水单位发现水质不符合标准的，应当及时采取应对措施，并同时报告区水行政、生态环境、卫生健康主管部门。各部门应当在各自职责范围内采取措施，保障供水安全。</w:t>
      </w:r>
    </w:p>
    <w:p>
      <w:pPr>
        <w:pStyle w:val="8"/>
        <w:shd w:val="clear" w:color="auto" w:fill="FFFFFF"/>
        <w:spacing w:beforeAutospacing="0" w:afterAutospacing="0"/>
        <w:ind w:firstLine="600" w:firstLineChars="200"/>
        <w:rPr>
          <w:rFonts w:ascii="仿宋" w:hAnsi="仿宋" w:eastAsia="仿宋" w:cstheme="minorEastAsia"/>
          <w:bCs/>
          <w:sz w:val="30"/>
          <w:szCs w:val="30"/>
          <w:shd w:val="clear" w:color="auto" w:fill="FFFFFF"/>
        </w:rPr>
      </w:pPr>
      <w:r>
        <w:rPr>
          <w:rFonts w:hint="eastAsia" w:ascii="仿宋" w:hAnsi="仿宋" w:eastAsia="仿宋" w:cstheme="minorEastAsia"/>
          <w:bCs/>
          <w:sz w:val="30"/>
          <w:szCs w:val="30"/>
          <w:shd w:val="clear" w:color="auto" w:fill="FFFFFF"/>
        </w:rPr>
        <w:t>水行政、生态环境、卫生健康主管部门在监督检查中发现水质不符合国家标准的，应当及时通报其他</w:t>
      </w:r>
      <w:r>
        <w:rPr>
          <w:rFonts w:ascii="仿宋" w:hAnsi="仿宋" w:eastAsia="仿宋" w:cstheme="minorEastAsia"/>
          <w:bCs/>
          <w:sz w:val="30"/>
          <w:szCs w:val="30"/>
          <w:shd w:val="clear" w:color="auto" w:fill="FFFFFF"/>
        </w:rPr>
        <w:t>行政</w:t>
      </w:r>
      <w:r>
        <w:rPr>
          <w:rFonts w:hint="eastAsia" w:ascii="仿宋" w:hAnsi="仿宋" w:eastAsia="仿宋" w:cstheme="minorEastAsia"/>
          <w:bCs/>
          <w:sz w:val="30"/>
          <w:szCs w:val="30"/>
          <w:shd w:val="clear" w:color="auto" w:fill="FFFFFF"/>
        </w:rPr>
        <w:t>主管部门，并通知供水单位，供水单位应当及时采取应对措施。</w:t>
      </w:r>
    </w:p>
    <w:p>
      <w:pPr>
        <w:pStyle w:val="8"/>
        <w:shd w:val="clear" w:color="auto" w:fill="FFFFFF"/>
        <w:spacing w:beforeAutospacing="0" w:afterAutospacing="0"/>
        <w:ind w:firstLine="600" w:firstLineChars="200"/>
        <w:rPr>
          <w:rFonts w:ascii="仿宋" w:hAnsi="仿宋" w:eastAsia="仿宋" w:cstheme="minorEastAsia"/>
          <w:bCs/>
          <w:sz w:val="30"/>
          <w:szCs w:val="30"/>
          <w:shd w:val="clear" w:color="auto" w:fill="FFFFFF"/>
        </w:rPr>
      </w:pPr>
    </w:p>
    <w:p>
      <w:pPr>
        <w:widowControl w:val="0"/>
        <w:ind w:firstLine="600"/>
        <w:jc w:val="both"/>
        <w:rPr>
          <w:rFonts w:ascii="仿宋" w:hAnsi="仿宋" w:eastAsia="仿宋"/>
          <w:bCs/>
          <w:sz w:val="30"/>
          <w:szCs w:val="30"/>
        </w:rPr>
      </w:pPr>
      <w:r>
        <w:rPr>
          <w:rFonts w:hint="eastAsia" w:ascii="仿宋" w:hAnsi="仿宋" w:eastAsia="仿宋"/>
          <w:bCs/>
          <w:sz w:val="30"/>
          <w:szCs w:val="30"/>
        </w:rPr>
        <w:t>第二十</w:t>
      </w:r>
      <w:r>
        <w:rPr>
          <w:rFonts w:hint="eastAsia" w:ascii="仿宋" w:hAnsi="仿宋" w:eastAsia="仿宋"/>
          <w:bCs/>
          <w:sz w:val="30"/>
          <w:szCs w:val="30"/>
          <w:lang w:eastAsia="zh-CN"/>
        </w:rPr>
        <w:t>四</w:t>
      </w:r>
      <w:r>
        <w:rPr>
          <w:rFonts w:hint="eastAsia" w:ascii="仿宋" w:hAnsi="仿宋" w:eastAsia="仿宋"/>
          <w:bCs/>
          <w:sz w:val="30"/>
          <w:szCs w:val="30"/>
        </w:rPr>
        <w:t>条  二次供水设施管理单位应当建立健全管理制度和操作规程，保证二次供水设施完好，每月对水质进行检测，每季度对储水设施清洗消毒一次，确保水质、水压符合国家标准。</w:t>
      </w:r>
    </w:p>
    <w:p>
      <w:pPr>
        <w:widowControl w:val="0"/>
        <w:ind w:firstLine="600"/>
        <w:jc w:val="both"/>
        <w:rPr>
          <w:rFonts w:ascii="仿宋" w:hAnsi="仿宋" w:eastAsia="仿宋"/>
          <w:bCs/>
          <w:sz w:val="30"/>
          <w:szCs w:val="30"/>
        </w:rPr>
      </w:pPr>
      <w:r>
        <w:rPr>
          <w:rFonts w:hint="eastAsia" w:ascii="仿宋" w:hAnsi="仿宋" w:eastAsia="仿宋"/>
          <w:bCs/>
          <w:sz w:val="30"/>
          <w:szCs w:val="30"/>
        </w:rPr>
        <w:t>二次供水设施管理单位清洗消毒储水设施的，应当提前二十四小时告知</w:t>
      </w:r>
      <w:r>
        <w:rPr>
          <w:rFonts w:ascii="仿宋" w:hAnsi="仿宋" w:eastAsia="仿宋"/>
          <w:bCs/>
          <w:sz w:val="30"/>
          <w:szCs w:val="30"/>
        </w:rPr>
        <w:t>用户</w:t>
      </w:r>
      <w:r>
        <w:rPr>
          <w:rFonts w:hint="eastAsia" w:ascii="仿宋" w:hAnsi="仿宋" w:eastAsia="仿宋"/>
          <w:bCs/>
          <w:sz w:val="30"/>
          <w:szCs w:val="30"/>
        </w:rPr>
        <w:t>。清洗消毒储水设施应当建立档案，方便</w:t>
      </w:r>
      <w:r>
        <w:rPr>
          <w:rFonts w:ascii="仿宋" w:hAnsi="仿宋" w:eastAsia="仿宋"/>
          <w:bCs/>
          <w:sz w:val="30"/>
          <w:szCs w:val="30"/>
        </w:rPr>
        <w:t>用户</w:t>
      </w:r>
      <w:r>
        <w:rPr>
          <w:rFonts w:hint="eastAsia" w:ascii="仿宋" w:hAnsi="仿宋" w:eastAsia="仿宋"/>
          <w:bCs/>
          <w:sz w:val="30"/>
          <w:szCs w:val="30"/>
        </w:rPr>
        <w:t>查询。</w:t>
      </w:r>
    </w:p>
    <w:p>
      <w:pPr>
        <w:widowControl w:val="0"/>
        <w:ind w:firstLine="600"/>
        <w:jc w:val="both"/>
        <w:rPr>
          <w:rFonts w:ascii="仿宋" w:hAnsi="仿宋" w:eastAsia="仿宋"/>
          <w:bCs/>
          <w:sz w:val="30"/>
          <w:szCs w:val="30"/>
        </w:rPr>
      </w:pPr>
    </w:p>
    <w:p>
      <w:pPr>
        <w:widowControl w:val="0"/>
        <w:shd w:val="clear" w:color="auto" w:fill="FFFFFF"/>
        <w:ind w:firstLine="600"/>
        <w:rPr>
          <w:rFonts w:ascii="仿宋" w:hAnsi="仿宋" w:eastAsia="仿宋"/>
          <w:bCs/>
          <w:sz w:val="30"/>
          <w:szCs w:val="30"/>
        </w:rPr>
      </w:pPr>
      <w:r>
        <w:rPr>
          <w:rFonts w:hint="eastAsia" w:ascii="仿宋" w:hAnsi="仿宋" w:eastAsia="仿宋"/>
          <w:bCs/>
          <w:sz w:val="30"/>
          <w:szCs w:val="30"/>
        </w:rPr>
        <w:t>第二十</w:t>
      </w:r>
      <w:r>
        <w:rPr>
          <w:rFonts w:hint="eastAsia" w:ascii="仿宋" w:hAnsi="仿宋" w:eastAsia="仿宋"/>
          <w:bCs/>
          <w:sz w:val="30"/>
          <w:szCs w:val="30"/>
          <w:lang w:eastAsia="zh-CN"/>
        </w:rPr>
        <w:t>五</w:t>
      </w:r>
      <w:r>
        <w:rPr>
          <w:rFonts w:hint="eastAsia" w:ascii="仿宋" w:hAnsi="仿宋" w:eastAsia="仿宋"/>
          <w:bCs/>
          <w:sz w:val="30"/>
          <w:szCs w:val="30"/>
        </w:rPr>
        <w:t>条  供水单位使用的净水剂、消毒剂等产品应当符合国家、省标准。用于供水的新设备、新管网或者经改造的原有设备、管网应当进行清洗、消毒，并经检验合格，方可投入使用。</w:t>
      </w:r>
    </w:p>
    <w:p>
      <w:pPr>
        <w:widowControl w:val="0"/>
        <w:shd w:val="clear" w:color="auto" w:fill="FFFFFF"/>
        <w:ind w:firstLine="600"/>
        <w:rPr>
          <w:rFonts w:ascii="仿宋" w:hAnsi="仿宋" w:eastAsia="仿宋"/>
          <w:bCs/>
          <w:sz w:val="30"/>
          <w:szCs w:val="30"/>
        </w:rPr>
      </w:pPr>
    </w:p>
    <w:p>
      <w:pPr>
        <w:widowControl w:val="0"/>
        <w:shd w:val="clear" w:color="auto" w:fill="FFFFFF"/>
        <w:ind w:firstLine="600"/>
        <w:rPr>
          <w:rFonts w:ascii="仿宋" w:hAnsi="仿宋" w:eastAsia="仿宋"/>
          <w:bCs/>
          <w:sz w:val="30"/>
          <w:szCs w:val="30"/>
        </w:rPr>
      </w:pPr>
      <w:r>
        <w:rPr>
          <w:rFonts w:hint="eastAsia" w:ascii="仿宋" w:hAnsi="仿宋" w:eastAsia="仿宋"/>
          <w:bCs/>
          <w:sz w:val="30"/>
          <w:szCs w:val="30"/>
        </w:rPr>
        <w:t>第二十</w:t>
      </w:r>
      <w:r>
        <w:rPr>
          <w:rFonts w:hint="eastAsia" w:ascii="仿宋" w:hAnsi="仿宋" w:eastAsia="仿宋"/>
          <w:bCs/>
          <w:sz w:val="30"/>
          <w:szCs w:val="30"/>
          <w:lang w:eastAsia="zh-CN"/>
        </w:rPr>
        <w:t>六</w:t>
      </w:r>
      <w:r>
        <w:rPr>
          <w:rFonts w:hint="eastAsia" w:ascii="仿宋" w:hAnsi="仿宋" w:eastAsia="仿宋"/>
          <w:bCs/>
          <w:sz w:val="30"/>
          <w:szCs w:val="30"/>
        </w:rPr>
        <w:t>条 生态环境、卫生健康和水行政主管部门的水质监测费用由本级人民政府承担，不得向供水单位收取。</w:t>
      </w:r>
    </w:p>
    <w:p>
      <w:pPr>
        <w:widowControl w:val="0"/>
        <w:shd w:val="clear" w:color="auto" w:fill="FFFFFF"/>
        <w:ind w:firstLine="600"/>
        <w:rPr>
          <w:rFonts w:ascii="仿宋" w:hAnsi="仿宋" w:eastAsia="仿宋"/>
          <w:bCs/>
          <w:sz w:val="30"/>
          <w:szCs w:val="30"/>
        </w:rPr>
      </w:pPr>
      <w:r>
        <w:rPr>
          <w:rFonts w:hint="eastAsia" w:ascii="仿宋" w:hAnsi="仿宋" w:eastAsia="仿宋"/>
          <w:bCs/>
          <w:sz w:val="30"/>
          <w:szCs w:val="30"/>
        </w:rPr>
        <w:t>市、区人民政府应当落实供水水质监测经费，并加强对资金使用情况的监管。</w:t>
      </w:r>
    </w:p>
    <w:p>
      <w:pPr>
        <w:widowControl w:val="0"/>
        <w:shd w:val="clear" w:color="auto" w:fill="FFFFFF"/>
        <w:ind w:firstLine="600"/>
        <w:rPr>
          <w:rFonts w:ascii="仿宋" w:hAnsi="仿宋" w:eastAsia="仿宋"/>
          <w:bCs/>
          <w:sz w:val="30"/>
          <w:szCs w:val="30"/>
        </w:rPr>
      </w:pPr>
    </w:p>
    <w:p>
      <w:pPr>
        <w:widowControl w:val="0"/>
        <w:shd w:val="clear" w:color="auto" w:fill="FFFFFF"/>
        <w:ind w:firstLine="600"/>
        <w:rPr>
          <w:rFonts w:ascii="仿宋" w:hAnsi="仿宋" w:eastAsia="仿宋"/>
          <w:bCs/>
          <w:color w:val="000000" w:themeColor="text1"/>
          <w:sz w:val="30"/>
          <w:szCs w:val="30"/>
          <w14:textFill>
            <w14:solidFill>
              <w14:schemeClr w14:val="tx1"/>
            </w14:solidFill>
          </w14:textFill>
        </w:rPr>
      </w:pPr>
      <w:r>
        <w:rPr>
          <w:rFonts w:hint="eastAsia" w:ascii="仿宋" w:hAnsi="仿宋" w:eastAsia="仿宋"/>
          <w:bCs/>
          <w:sz w:val="30"/>
          <w:szCs w:val="30"/>
        </w:rPr>
        <w:t>第二十</w:t>
      </w:r>
      <w:r>
        <w:rPr>
          <w:rFonts w:hint="eastAsia" w:ascii="仿宋" w:hAnsi="仿宋" w:eastAsia="仿宋"/>
          <w:bCs/>
          <w:sz w:val="30"/>
          <w:szCs w:val="30"/>
          <w:lang w:eastAsia="zh-CN"/>
        </w:rPr>
        <w:t>七</w:t>
      </w:r>
      <w:r>
        <w:rPr>
          <w:rFonts w:hint="eastAsia" w:ascii="仿宋" w:hAnsi="仿宋" w:eastAsia="仿宋"/>
          <w:bCs/>
          <w:sz w:val="30"/>
          <w:szCs w:val="30"/>
        </w:rPr>
        <w:t xml:space="preserve">条  </w:t>
      </w:r>
      <w:r>
        <w:rPr>
          <w:rFonts w:ascii="仿宋" w:hAnsi="仿宋" w:eastAsia="仿宋"/>
          <w:bCs/>
          <w:color w:val="000000" w:themeColor="text1"/>
          <w:sz w:val="30"/>
          <w:szCs w:val="30"/>
          <w14:textFill>
            <w14:solidFill>
              <w14:schemeClr w14:val="tx1"/>
            </w14:solidFill>
          </w14:textFill>
        </w:rPr>
        <w:t>用户</w:t>
      </w:r>
      <w:r>
        <w:rPr>
          <w:rFonts w:hint="eastAsia" w:ascii="仿宋" w:hAnsi="仿宋" w:eastAsia="仿宋"/>
          <w:bCs/>
          <w:color w:val="000000" w:themeColor="text1"/>
          <w:sz w:val="30"/>
          <w:szCs w:val="30"/>
          <w14:textFill>
            <w14:solidFill>
              <w14:schemeClr w14:val="tx1"/>
            </w14:solidFill>
          </w14:textFill>
        </w:rPr>
        <w:t>有权向生态环境、卫生健康、水行政主管部门查询供水水质情况，被查询单位应当依法提供水质监测数据。</w:t>
      </w:r>
    </w:p>
    <w:p>
      <w:pPr>
        <w:widowControl w:val="0"/>
        <w:shd w:val="clear" w:color="auto" w:fill="FFFFFF"/>
        <w:ind w:firstLine="600"/>
        <w:rPr>
          <w:rFonts w:ascii="仿宋" w:hAnsi="仿宋" w:eastAsia="仿宋"/>
          <w:bCs/>
          <w:color w:val="000000" w:themeColor="text1"/>
          <w:sz w:val="30"/>
          <w:szCs w:val="30"/>
          <w14:textFill>
            <w14:solidFill>
              <w14:schemeClr w14:val="tx1"/>
            </w14:solidFill>
          </w14:textFill>
        </w:rPr>
      </w:pPr>
    </w:p>
    <w:p>
      <w:pPr>
        <w:pStyle w:val="8"/>
        <w:shd w:val="clear" w:color="auto" w:fill="FFFFFF"/>
        <w:spacing w:beforeAutospacing="0" w:afterAutospacing="0"/>
        <w:ind w:firstLine="602"/>
        <w:jc w:val="center"/>
        <w:rPr>
          <w:rFonts w:ascii="仿宋" w:hAnsi="仿宋" w:eastAsia="仿宋" w:cs="宋体"/>
          <w:b/>
          <w:bCs/>
          <w:sz w:val="30"/>
          <w:szCs w:val="30"/>
        </w:rPr>
      </w:pPr>
      <w:r>
        <w:rPr>
          <w:rFonts w:hint="eastAsia" w:ascii="仿宋" w:hAnsi="仿宋" w:eastAsia="仿宋"/>
          <w:b/>
          <w:sz w:val="30"/>
          <w:szCs w:val="30"/>
        </w:rPr>
        <w:t>第四章 管理与维护</w:t>
      </w:r>
    </w:p>
    <w:p>
      <w:pPr>
        <w:widowControl w:val="0"/>
        <w:ind w:firstLine="600"/>
        <w:rPr>
          <w:rFonts w:ascii="仿宋" w:hAnsi="仿宋" w:eastAsia="仿宋"/>
          <w:bCs/>
          <w:sz w:val="30"/>
          <w:szCs w:val="30"/>
        </w:rPr>
      </w:pPr>
      <w:r>
        <w:rPr>
          <w:rFonts w:hint="eastAsia" w:ascii="仿宋" w:hAnsi="仿宋" w:eastAsia="仿宋"/>
          <w:bCs/>
          <w:sz w:val="30"/>
          <w:szCs w:val="30"/>
        </w:rPr>
        <w:t>第二十</w:t>
      </w:r>
      <w:r>
        <w:rPr>
          <w:rFonts w:hint="eastAsia" w:ascii="仿宋" w:hAnsi="仿宋" w:eastAsia="仿宋"/>
          <w:bCs/>
          <w:sz w:val="30"/>
          <w:szCs w:val="30"/>
          <w:lang w:eastAsia="zh-CN"/>
        </w:rPr>
        <w:t>八</w:t>
      </w:r>
      <w:r>
        <w:rPr>
          <w:rFonts w:hint="eastAsia" w:ascii="仿宋" w:hAnsi="仿宋" w:eastAsia="仿宋"/>
          <w:bCs/>
          <w:sz w:val="30"/>
          <w:szCs w:val="30"/>
        </w:rPr>
        <w:t>条</w:t>
      </w:r>
      <w:r>
        <w:rPr>
          <w:rFonts w:hint="eastAsia" w:ascii="仿宋" w:hAnsi="仿宋" w:eastAsia="仿宋"/>
          <w:sz w:val="30"/>
          <w:szCs w:val="30"/>
        </w:rPr>
        <w:t xml:space="preserve">  供水设施维护责任以</w:t>
      </w:r>
      <w:r>
        <w:rPr>
          <w:rFonts w:hint="eastAsia" w:ascii="仿宋" w:hAnsi="仿宋" w:eastAsia="仿宋"/>
          <w:bCs/>
          <w:sz w:val="30"/>
          <w:szCs w:val="30"/>
        </w:rPr>
        <w:t>结算水表（含水表）为界，结算水表用水端以前的供水设施，由供水单位负责管理和维护；用水端以后的供水设施，由</w:t>
      </w:r>
      <w:r>
        <w:rPr>
          <w:rFonts w:ascii="仿宋" w:hAnsi="仿宋" w:eastAsia="仿宋"/>
          <w:bCs/>
          <w:sz w:val="30"/>
          <w:szCs w:val="30"/>
        </w:rPr>
        <w:t>用户</w:t>
      </w:r>
      <w:r>
        <w:rPr>
          <w:rFonts w:hint="eastAsia" w:ascii="仿宋" w:hAnsi="仿宋" w:eastAsia="仿宋"/>
          <w:bCs/>
          <w:sz w:val="30"/>
          <w:szCs w:val="30"/>
        </w:rPr>
        <w:t>或者产权人负责管理和维护。</w:t>
      </w:r>
    </w:p>
    <w:p>
      <w:pPr>
        <w:widowControl w:val="0"/>
        <w:ind w:firstLine="600"/>
        <w:rPr>
          <w:rFonts w:ascii="仿宋" w:hAnsi="仿宋" w:eastAsia="仿宋"/>
          <w:bCs/>
          <w:sz w:val="30"/>
          <w:szCs w:val="30"/>
        </w:rPr>
      </w:pPr>
      <w:r>
        <w:rPr>
          <w:rFonts w:hint="eastAsia" w:ascii="仿宋" w:hAnsi="仿宋" w:eastAsia="仿宋"/>
          <w:bCs/>
          <w:sz w:val="30"/>
          <w:szCs w:val="30"/>
        </w:rPr>
        <w:t>新建居民住宅的二次供水设施建成后，由建设单位或产权单位将产权移交供水单位，由供水单位统一管理。已建居民住宅的二次供水设施由产权单位或业主负责，经改造验收合格后，将产权和管理移交给供水单位。</w:t>
      </w:r>
    </w:p>
    <w:p>
      <w:pPr>
        <w:widowControl w:val="0"/>
        <w:ind w:firstLine="600"/>
        <w:rPr>
          <w:rFonts w:ascii="仿宋" w:hAnsi="仿宋" w:eastAsia="仿宋"/>
          <w:bCs/>
          <w:sz w:val="30"/>
          <w:szCs w:val="30"/>
        </w:rPr>
      </w:pPr>
      <w:r>
        <w:rPr>
          <w:rFonts w:hint="eastAsia" w:ascii="仿宋" w:hAnsi="仿宋" w:eastAsia="仿宋"/>
          <w:bCs/>
          <w:sz w:val="30"/>
          <w:szCs w:val="30"/>
        </w:rPr>
        <w:t>居民住宅二次供水设施所在地</w:t>
      </w:r>
      <w:r>
        <w:rPr>
          <w:rFonts w:ascii="仿宋" w:hAnsi="仿宋" w:eastAsia="仿宋"/>
          <w:bCs/>
          <w:sz w:val="30"/>
          <w:szCs w:val="30"/>
        </w:rPr>
        <w:t>的</w:t>
      </w:r>
      <w:r>
        <w:rPr>
          <w:rFonts w:hint="eastAsia" w:ascii="仿宋" w:hAnsi="仿宋" w:eastAsia="仿宋"/>
          <w:bCs/>
          <w:sz w:val="30"/>
          <w:szCs w:val="30"/>
        </w:rPr>
        <w:t>物业服务企业应当协助供水单位做好防火、防盗、防漏电、防破坏等工作。</w:t>
      </w:r>
    </w:p>
    <w:p>
      <w:pPr>
        <w:widowControl w:val="0"/>
        <w:ind w:firstLine="600"/>
        <w:rPr>
          <w:rFonts w:ascii="仿宋" w:hAnsi="仿宋" w:eastAsia="仿宋"/>
          <w:bCs/>
          <w:sz w:val="30"/>
          <w:szCs w:val="30"/>
        </w:rPr>
      </w:pPr>
    </w:p>
    <w:p>
      <w:pPr>
        <w:widowControl w:val="0"/>
        <w:ind w:firstLine="600"/>
        <w:rPr>
          <w:rFonts w:ascii="仿宋" w:hAnsi="仿宋" w:eastAsia="仿宋" w:cstheme="minorEastAsia"/>
          <w:bCs/>
          <w:kern w:val="0"/>
          <w:sz w:val="30"/>
          <w:szCs w:val="30"/>
          <w:shd w:val="clear" w:color="auto" w:fill="FFFFFF"/>
        </w:rPr>
      </w:pPr>
      <w:r>
        <w:rPr>
          <w:rFonts w:hint="eastAsia" w:ascii="仿宋" w:hAnsi="仿宋" w:eastAsia="仿宋"/>
          <w:sz w:val="30"/>
          <w:szCs w:val="30"/>
        </w:rPr>
        <w:t>第二十</w:t>
      </w:r>
      <w:r>
        <w:rPr>
          <w:rFonts w:hint="eastAsia" w:ascii="仿宋" w:hAnsi="仿宋" w:eastAsia="仿宋"/>
          <w:sz w:val="30"/>
          <w:szCs w:val="30"/>
          <w:lang w:eastAsia="zh-CN"/>
        </w:rPr>
        <w:t>九</w:t>
      </w:r>
      <w:r>
        <w:rPr>
          <w:rFonts w:hint="eastAsia" w:ascii="仿宋" w:hAnsi="仿宋" w:eastAsia="仿宋"/>
          <w:sz w:val="30"/>
          <w:szCs w:val="30"/>
        </w:rPr>
        <w:t xml:space="preserve">条  </w:t>
      </w:r>
      <w:r>
        <w:rPr>
          <w:rFonts w:hint="eastAsia" w:ascii="仿宋" w:hAnsi="仿宋" w:eastAsia="仿宋" w:cstheme="minorEastAsia"/>
          <w:bCs/>
          <w:kern w:val="0"/>
          <w:sz w:val="30"/>
          <w:szCs w:val="30"/>
          <w:shd w:val="clear" w:color="auto" w:fill="FFFFFF"/>
        </w:rPr>
        <w:t>市、区人民政府应当根据国家和省有关规定或技术规程规范划定供水取水泵站、净水厂、供水管道及其附属设施的安全保护区，设置安全警示标志，安装视频监控设备。</w:t>
      </w:r>
    </w:p>
    <w:p>
      <w:pPr>
        <w:widowControl w:val="0"/>
        <w:shd w:val="clear" w:color="auto" w:fill="FFFFFF"/>
        <w:ind w:firstLine="600"/>
        <w:rPr>
          <w:rFonts w:ascii="仿宋" w:hAnsi="仿宋" w:eastAsia="仿宋" w:cstheme="minorEastAsia"/>
          <w:bCs/>
          <w:kern w:val="0"/>
          <w:sz w:val="30"/>
          <w:szCs w:val="30"/>
          <w:shd w:val="clear" w:color="auto" w:fill="FFFFFF"/>
        </w:rPr>
      </w:pPr>
      <w:r>
        <w:rPr>
          <w:rFonts w:hint="eastAsia" w:ascii="仿宋" w:hAnsi="仿宋" w:eastAsia="仿宋" w:cstheme="minorEastAsia"/>
          <w:bCs/>
          <w:kern w:val="0"/>
          <w:sz w:val="30"/>
          <w:szCs w:val="30"/>
          <w:shd w:val="clear" w:color="auto" w:fill="FFFFFF"/>
        </w:rPr>
        <w:t>在安全保护区内，禁止从事下列活动：</w:t>
      </w:r>
    </w:p>
    <w:p>
      <w:pPr>
        <w:widowControl w:val="0"/>
        <w:ind w:firstLine="549" w:firstLineChars="18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（一）修建与供水设施无关的建筑物、构筑物；</w:t>
      </w:r>
    </w:p>
    <w:p>
      <w:pPr>
        <w:widowControl w:val="0"/>
        <w:ind w:firstLine="549" w:firstLineChars="18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（二）挖坑（沟）、挖沙、取土、爆破、打桩、顶进作业；</w:t>
      </w:r>
    </w:p>
    <w:p>
      <w:pPr>
        <w:widowControl w:val="0"/>
        <w:ind w:firstLine="549" w:firstLineChars="18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w:t>
      </w:r>
      <w:r>
        <w:rPr>
          <w:rFonts w:hint="eastAsia" w:ascii="仿宋" w:hAnsi="仿宋" w:eastAsia="仿宋"/>
          <w:bCs/>
          <w:color w:val="000000" w:themeColor="text1"/>
          <w:sz w:val="30"/>
          <w:szCs w:val="30"/>
          <w14:textFill>
            <w14:solidFill>
              <w14:schemeClr w14:val="tx1"/>
            </w14:solidFill>
          </w14:textFill>
        </w:rPr>
        <w:t>种植深根树木</w:t>
      </w:r>
      <w:r>
        <w:rPr>
          <w:rFonts w:hint="eastAsia" w:ascii="仿宋" w:hAnsi="仿宋" w:eastAsia="仿宋"/>
          <w:color w:val="000000" w:themeColor="text1"/>
          <w:sz w:val="30"/>
          <w:szCs w:val="30"/>
          <w14:textFill>
            <w14:solidFill>
              <w14:schemeClr w14:val="tx1"/>
            </w14:solidFill>
          </w14:textFill>
        </w:rPr>
        <w:t>；</w:t>
      </w:r>
    </w:p>
    <w:p>
      <w:pPr>
        <w:widowControl w:val="0"/>
        <w:ind w:firstLine="549" w:firstLineChars="18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（四）丢弃垃圾、粪便、动物尸体等废弃物和污染物；</w:t>
      </w:r>
    </w:p>
    <w:p>
      <w:pPr>
        <w:widowControl w:val="0"/>
        <w:ind w:firstLine="549" w:firstLineChars="18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（五）堆放有毒、有害、易燃、易爆的物质</w:t>
      </w:r>
      <w:r>
        <w:rPr>
          <w:rFonts w:ascii="仿宋" w:hAnsi="仿宋" w:eastAsia="仿宋"/>
          <w:color w:val="000000" w:themeColor="text1"/>
          <w:sz w:val="30"/>
          <w:szCs w:val="30"/>
          <w14:textFill>
            <w14:solidFill>
              <w14:schemeClr w14:val="tx1"/>
            </w14:solidFill>
          </w14:textFill>
        </w:rPr>
        <w:t>；</w:t>
      </w:r>
    </w:p>
    <w:p>
      <w:pPr>
        <w:widowControl w:val="0"/>
        <w:ind w:firstLine="549" w:firstLineChars="18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（六）擅自移动、覆盖、涂改、拆除、损坏安全警示标志；</w:t>
      </w:r>
    </w:p>
    <w:p>
      <w:pPr>
        <w:widowControl w:val="0"/>
        <w:ind w:firstLine="549" w:firstLineChars="183"/>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（七）其他危害保护范围内供水安全的活动。</w:t>
      </w:r>
    </w:p>
    <w:p>
      <w:pPr>
        <w:widowControl w:val="0"/>
        <w:ind w:firstLine="549" w:firstLineChars="183"/>
        <w:rPr>
          <w:rFonts w:ascii="仿宋" w:hAnsi="仿宋" w:eastAsia="仿宋"/>
          <w:color w:val="000000" w:themeColor="text1"/>
          <w:sz w:val="30"/>
          <w:szCs w:val="30"/>
          <w14:textFill>
            <w14:solidFill>
              <w14:schemeClr w14:val="tx1"/>
            </w14:solidFill>
          </w14:textFill>
        </w:rPr>
      </w:pPr>
    </w:p>
    <w:p>
      <w:pPr>
        <w:widowControl w:val="0"/>
        <w:numPr>
          <w:ilvl w:val="255"/>
          <w:numId w:val="0"/>
        </w:num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bCs/>
          <w:sz w:val="30"/>
          <w:szCs w:val="30"/>
        </w:rPr>
        <w:t>第</w:t>
      </w:r>
      <w:r>
        <w:rPr>
          <w:rFonts w:hint="eastAsia" w:ascii="仿宋" w:hAnsi="仿宋" w:eastAsia="仿宋"/>
          <w:bCs/>
          <w:sz w:val="30"/>
          <w:szCs w:val="30"/>
          <w:lang w:eastAsia="zh-CN"/>
        </w:rPr>
        <w:t>三十</w:t>
      </w:r>
      <w:r>
        <w:rPr>
          <w:rFonts w:hint="eastAsia" w:ascii="仿宋" w:hAnsi="仿宋" w:eastAsia="仿宋"/>
          <w:bCs/>
          <w:sz w:val="30"/>
          <w:szCs w:val="30"/>
        </w:rPr>
        <w:t>条  建设工程开工前，建设单位应当查明地下供水设施情况。因工程建设需要在供水设施安全保护区内埋设其他地下管线的，应当在开工前与供水单位商定，并报区水行政主管部门备案。施工时，建设单位应当确保供水设施安全。</w:t>
      </w:r>
    </w:p>
    <w:p>
      <w:pPr>
        <w:widowControl w:val="0"/>
        <w:ind w:firstLine="612" w:firstLineChars="0"/>
        <w:jc w:val="both"/>
        <w:rPr>
          <w:rFonts w:ascii="仿宋" w:hAnsi="仿宋" w:eastAsia="仿宋"/>
          <w:bCs/>
          <w:sz w:val="30"/>
          <w:szCs w:val="30"/>
        </w:rPr>
      </w:pPr>
      <w:r>
        <w:rPr>
          <w:rFonts w:hint="eastAsia" w:ascii="仿宋" w:hAnsi="仿宋" w:eastAsia="仿宋"/>
          <w:bCs/>
          <w:sz w:val="30"/>
          <w:szCs w:val="30"/>
        </w:rPr>
        <w:t>在安全保护区外从事建设工程施工可能影响供水设施安全的，建设单位应当在开工前与供水单位商定相应的保护措施，签订保护协议，确保供水设施安全。</w:t>
      </w:r>
      <w:r>
        <w:rPr>
          <w:rFonts w:ascii="仿宋" w:hAnsi="仿宋" w:eastAsia="仿宋"/>
          <w:bCs/>
          <w:sz w:val="30"/>
          <w:szCs w:val="30"/>
        </w:rPr>
        <w:t xml:space="preserve"> </w:t>
      </w:r>
    </w:p>
    <w:p>
      <w:pPr>
        <w:widowControl w:val="0"/>
        <w:ind w:firstLine="612" w:firstLineChars="0"/>
        <w:jc w:val="both"/>
        <w:rPr>
          <w:rFonts w:ascii="仿宋" w:hAnsi="仿宋" w:eastAsia="仿宋"/>
          <w:bCs/>
          <w:sz w:val="30"/>
          <w:szCs w:val="30"/>
        </w:rPr>
      </w:pPr>
      <w:r>
        <w:rPr>
          <w:rFonts w:hint="eastAsia" w:ascii="仿宋" w:hAnsi="仿宋" w:eastAsia="仿宋"/>
          <w:bCs/>
          <w:sz w:val="30"/>
          <w:szCs w:val="30"/>
        </w:rPr>
        <w:t>建设单位或者施工单位在施工中造成供水设施损坏的，由供水单位组织抢修，所需费用由建设单位或者施工单位承担；造成供水单位或者第三方损失的，应当依法赔偿。建设单位或施工单位一年内两次损坏供水设施的，由城乡建设行政主管部门将其列入市级建筑市场“黑名单”。</w:t>
      </w:r>
    </w:p>
    <w:p>
      <w:pPr>
        <w:widowControl w:val="0"/>
        <w:ind w:firstLine="612" w:firstLineChars="0"/>
        <w:jc w:val="both"/>
        <w:rPr>
          <w:rFonts w:ascii="仿宋" w:hAnsi="仿宋" w:eastAsia="仿宋"/>
          <w:bCs/>
          <w:sz w:val="30"/>
          <w:szCs w:val="30"/>
        </w:rPr>
      </w:pPr>
    </w:p>
    <w:p>
      <w:pPr>
        <w:widowControl w:val="0"/>
        <w:ind w:firstLine="612" w:firstLineChars="0"/>
        <w:jc w:val="both"/>
        <w:rPr>
          <w:rFonts w:ascii="仿宋" w:hAnsi="仿宋" w:eastAsia="仿宋"/>
          <w:bCs/>
          <w:sz w:val="30"/>
          <w:szCs w:val="30"/>
        </w:rPr>
      </w:pPr>
      <w:r>
        <w:rPr>
          <w:rFonts w:hint="eastAsia" w:ascii="仿宋" w:hAnsi="仿宋" w:eastAsia="仿宋"/>
          <w:bCs/>
          <w:sz w:val="30"/>
          <w:szCs w:val="30"/>
        </w:rPr>
        <w:t>第三十</w:t>
      </w:r>
      <w:r>
        <w:rPr>
          <w:rFonts w:hint="eastAsia" w:ascii="仿宋" w:hAnsi="仿宋" w:eastAsia="仿宋"/>
          <w:bCs/>
          <w:sz w:val="30"/>
          <w:szCs w:val="30"/>
          <w:lang w:eastAsia="zh-CN"/>
        </w:rPr>
        <w:t>一</w:t>
      </w:r>
      <w:r>
        <w:rPr>
          <w:rFonts w:hint="eastAsia" w:ascii="仿宋" w:hAnsi="仿宋" w:eastAsia="仿宋"/>
          <w:bCs/>
          <w:sz w:val="30"/>
          <w:szCs w:val="30"/>
        </w:rPr>
        <w:t>条  任何单位和个人不得擅自拆除、改装、迁移、毁损、掩埋、占压供水设施。</w:t>
      </w:r>
    </w:p>
    <w:p>
      <w:pPr>
        <w:widowControl w:val="0"/>
        <w:ind w:firstLine="612" w:firstLineChars="0"/>
        <w:jc w:val="both"/>
        <w:rPr>
          <w:rFonts w:ascii="仿宋" w:hAnsi="仿宋" w:eastAsia="仿宋"/>
          <w:bCs/>
          <w:sz w:val="30"/>
          <w:szCs w:val="30"/>
        </w:rPr>
      </w:pPr>
      <w:r>
        <w:rPr>
          <w:rFonts w:hint="eastAsia" w:ascii="仿宋" w:hAnsi="仿宋" w:eastAsia="仿宋"/>
          <w:bCs/>
          <w:sz w:val="30"/>
          <w:szCs w:val="30"/>
        </w:rPr>
        <w:t>建设工程确需改装、迁移、拆除公共供水设施的，建设单位应当报区水行政主管部门审批。经审核批准的，建设单位应当会同供水单位和施工单位采取应对措施；所需费用由建设单位承担，造成供水单位损失的，应当依法赔偿。</w:t>
      </w:r>
    </w:p>
    <w:p>
      <w:pPr>
        <w:widowControl w:val="0"/>
        <w:ind w:firstLine="612" w:firstLineChars="0"/>
        <w:jc w:val="both"/>
        <w:rPr>
          <w:rFonts w:ascii="仿宋" w:hAnsi="仿宋" w:eastAsia="仿宋"/>
          <w:bCs/>
          <w:sz w:val="30"/>
          <w:szCs w:val="30"/>
        </w:rPr>
      </w:pPr>
    </w:p>
    <w:p>
      <w:pPr>
        <w:widowControl w:val="0"/>
        <w:ind w:firstLine="612" w:firstLineChars="0"/>
        <w:jc w:val="both"/>
        <w:rPr>
          <w:rFonts w:ascii="仿宋" w:hAnsi="仿宋" w:eastAsia="仿宋"/>
          <w:bCs/>
          <w:sz w:val="30"/>
          <w:szCs w:val="30"/>
        </w:rPr>
      </w:pPr>
      <w:r>
        <w:rPr>
          <w:rFonts w:hint="eastAsia" w:ascii="仿宋" w:hAnsi="仿宋" w:eastAsia="仿宋"/>
          <w:bCs/>
          <w:sz w:val="30"/>
          <w:szCs w:val="30"/>
        </w:rPr>
        <w:t>第三十</w:t>
      </w:r>
      <w:r>
        <w:rPr>
          <w:rFonts w:hint="eastAsia" w:ascii="仿宋" w:hAnsi="仿宋" w:eastAsia="仿宋"/>
          <w:bCs/>
          <w:sz w:val="30"/>
          <w:szCs w:val="30"/>
          <w:lang w:eastAsia="zh-CN"/>
        </w:rPr>
        <w:t>二</w:t>
      </w:r>
      <w:r>
        <w:rPr>
          <w:rFonts w:hint="eastAsia" w:ascii="仿宋" w:hAnsi="仿宋" w:eastAsia="仿宋"/>
          <w:bCs/>
          <w:sz w:val="30"/>
          <w:szCs w:val="30"/>
        </w:rPr>
        <w:t>条  供水单位应当按照国家有关标准和规范，加强对供水设施的巡查和维护管理，确保供水设施安全和正常运行。任何单位和个人应当给予支持和配合，不得妨碍供水单位对供水设施的统一维护管理和抢修。</w:t>
      </w:r>
    </w:p>
    <w:p>
      <w:pPr>
        <w:widowControl w:val="0"/>
        <w:ind w:firstLine="612" w:firstLineChars="0"/>
        <w:jc w:val="both"/>
        <w:rPr>
          <w:rFonts w:ascii="仿宋" w:hAnsi="仿宋" w:eastAsia="仿宋"/>
          <w:bCs/>
          <w:sz w:val="30"/>
          <w:szCs w:val="30"/>
        </w:rPr>
      </w:pPr>
    </w:p>
    <w:p>
      <w:pPr>
        <w:widowControl w:val="0"/>
        <w:ind w:firstLine="612" w:firstLineChars="0"/>
        <w:jc w:val="both"/>
        <w:rPr>
          <w:rFonts w:ascii="仿宋" w:hAnsi="仿宋" w:eastAsia="仿宋"/>
          <w:bCs/>
          <w:sz w:val="30"/>
          <w:szCs w:val="30"/>
        </w:rPr>
      </w:pPr>
      <w:r>
        <w:rPr>
          <w:rFonts w:hint="eastAsia" w:ascii="仿宋" w:hAnsi="仿宋" w:eastAsia="仿宋"/>
          <w:bCs/>
          <w:sz w:val="30"/>
          <w:szCs w:val="30"/>
        </w:rPr>
        <w:t>第三十</w:t>
      </w:r>
      <w:r>
        <w:rPr>
          <w:rFonts w:hint="eastAsia" w:ascii="仿宋" w:hAnsi="仿宋" w:eastAsia="仿宋"/>
          <w:bCs/>
          <w:sz w:val="30"/>
          <w:szCs w:val="30"/>
          <w:lang w:eastAsia="zh-CN"/>
        </w:rPr>
        <w:t>三</w:t>
      </w:r>
      <w:r>
        <w:rPr>
          <w:rFonts w:hint="eastAsia" w:ascii="仿宋" w:hAnsi="仿宋" w:eastAsia="仿宋"/>
          <w:bCs/>
          <w:sz w:val="30"/>
          <w:szCs w:val="30"/>
        </w:rPr>
        <w:t>条  供水单位应当对其供水管网进行日常维护保养，保证管网漏损率符合国家和行业标准；发现漏损或者接到漏损报告后应当及时抢修。</w:t>
      </w:r>
    </w:p>
    <w:p>
      <w:pPr>
        <w:widowControl w:val="0"/>
        <w:ind w:firstLine="612" w:firstLineChars="0"/>
        <w:jc w:val="both"/>
        <w:rPr>
          <w:rFonts w:ascii="仿宋" w:hAnsi="仿宋" w:eastAsia="仿宋"/>
          <w:bCs/>
          <w:sz w:val="30"/>
          <w:szCs w:val="30"/>
          <w:u w:val="none"/>
        </w:rPr>
      </w:pPr>
      <w:r>
        <w:rPr>
          <w:rFonts w:hint="eastAsia" w:ascii="仿宋" w:hAnsi="仿宋" w:eastAsia="仿宋"/>
          <w:bCs/>
          <w:sz w:val="30"/>
          <w:szCs w:val="30"/>
        </w:rPr>
        <w:t>供水单位应当建立漏损台账，台账保存期限不得少于三年；</w:t>
      </w:r>
      <w:r>
        <w:rPr>
          <w:rFonts w:hint="eastAsia" w:ascii="仿宋" w:hAnsi="仿宋" w:eastAsia="仿宋"/>
          <w:bCs/>
          <w:sz w:val="30"/>
          <w:szCs w:val="30"/>
          <w:u w:val="none"/>
        </w:rPr>
        <w:t>应及时详细掌握管网现状资料，建立完整的供水管网技术档案，并逐步建立管网信息系统。</w:t>
      </w:r>
    </w:p>
    <w:p>
      <w:pPr>
        <w:widowControl w:val="0"/>
        <w:ind w:firstLine="612" w:firstLineChars="0"/>
        <w:jc w:val="both"/>
        <w:rPr>
          <w:rFonts w:ascii="仿宋" w:hAnsi="仿宋" w:eastAsia="仿宋"/>
          <w:bCs/>
          <w:sz w:val="30"/>
          <w:szCs w:val="30"/>
        </w:rPr>
      </w:pPr>
    </w:p>
    <w:p>
      <w:pPr>
        <w:pStyle w:val="8"/>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bCs/>
          <w:sz w:val="30"/>
          <w:szCs w:val="30"/>
        </w:rPr>
        <w:t>第三十</w:t>
      </w:r>
      <w:r>
        <w:rPr>
          <w:rFonts w:hint="eastAsia" w:ascii="仿宋" w:hAnsi="仿宋" w:eastAsia="仿宋"/>
          <w:bCs/>
          <w:sz w:val="30"/>
          <w:szCs w:val="30"/>
          <w:lang w:eastAsia="zh-CN"/>
        </w:rPr>
        <w:t>四</w:t>
      </w:r>
      <w:r>
        <w:rPr>
          <w:rFonts w:hint="eastAsia" w:ascii="仿宋" w:hAnsi="仿宋" w:eastAsia="仿宋"/>
          <w:bCs/>
          <w:sz w:val="30"/>
          <w:szCs w:val="30"/>
        </w:rPr>
        <w:t xml:space="preserve">条  </w:t>
      </w:r>
      <w:r>
        <w:rPr>
          <w:rFonts w:hint="eastAsia" w:ascii="仿宋" w:hAnsi="仿宋" w:eastAsia="仿宋" w:cstheme="minorEastAsia"/>
          <w:bCs/>
          <w:sz w:val="30"/>
          <w:szCs w:val="30"/>
          <w:shd w:val="clear" w:color="auto" w:fill="FFFFFF"/>
          <w:lang w:bidi="ar"/>
        </w:rPr>
        <w:t>供水单位的生产用电应当设置双电源或者两个以上的回路</w:t>
      </w:r>
      <w:r>
        <w:rPr>
          <w:rFonts w:ascii="仿宋" w:hAnsi="仿宋" w:eastAsia="仿宋" w:cstheme="minorEastAsia"/>
          <w:bCs/>
          <w:sz w:val="30"/>
          <w:szCs w:val="30"/>
          <w:shd w:val="clear" w:color="auto" w:fill="FFFFFF"/>
          <w:lang w:bidi="ar"/>
        </w:rPr>
        <w:t>。</w:t>
      </w:r>
      <w:r>
        <w:rPr>
          <w:rFonts w:hint="eastAsia" w:ascii="仿宋" w:hAnsi="仿宋" w:eastAsia="仿宋" w:cstheme="minorEastAsia"/>
          <w:bCs/>
          <w:sz w:val="30"/>
          <w:szCs w:val="30"/>
          <w:shd w:val="clear" w:color="auto" w:fill="FFFFFF"/>
          <w:lang w:bidi="ar"/>
        </w:rPr>
        <w:t>供电部门应当保障供电</w:t>
      </w:r>
      <w:r>
        <w:rPr>
          <w:rFonts w:ascii="仿宋" w:hAnsi="仿宋" w:eastAsia="仿宋" w:cstheme="minorEastAsia"/>
          <w:bCs/>
          <w:sz w:val="30"/>
          <w:szCs w:val="30"/>
          <w:shd w:val="clear" w:color="auto" w:fill="FFFFFF"/>
          <w:lang w:bidi="ar"/>
        </w:rPr>
        <w:t>，</w:t>
      </w:r>
      <w:r>
        <w:rPr>
          <w:rFonts w:hint="eastAsia" w:ascii="仿宋" w:hAnsi="仿宋" w:eastAsia="仿宋" w:cstheme="minorEastAsia"/>
          <w:bCs/>
          <w:sz w:val="30"/>
          <w:szCs w:val="30"/>
          <w:shd w:val="clear" w:color="auto" w:fill="FFFFFF"/>
          <w:lang w:bidi="ar"/>
        </w:rPr>
        <w:t>确需停电的，应当提前二十四小时通知供水单位。</w:t>
      </w:r>
    </w:p>
    <w:p>
      <w:pPr>
        <w:pStyle w:val="8"/>
        <w:spacing w:beforeAutospacing="0" w:afterAutospacing="0" w:line="300" w:lineRule="auto"/>
        <w:ind w:firstLine="600" w:firstLineChars="200"/>
        <w:rPr>
          <w:rFonts w:ascii="仿宋" w:hAnsi="仿宋" w:eastAsia="仿宋"/>
          <w:bCs/>
          <w:sz w:val="30"/>
          <w:szCs w:val="30"/>
        </w:rPr>
      </w:pPr>
    </w:p>
    <w:p>
      <w:pPr>
        <w:widowControl w:val="0"/>
        <w:shd w:val="clear" w:color="auto" w:fill="FFFFFF"/>
        <w:ind w:firstLine="600"/>
        <w:rPr>
          <w:rFonts w:ascii="仿宋" w:hAnsi="仿宋" w:eastAsia="仿宋"/>
          <w:sz w:val="21"/>
          <w:szCs w:val="21"/>
        </w:rPr>
      </w:pPr>
      <w:r>
        <w:rPr>
          <w:rFonts w:hint="eastAsia" w:ascii="仿宋" w:hAnsi="仿宋" w:eastAsia="仿宋"/>
          <w:bCs/>
          <w:sz w:val="30"/>
          <w:szCs w:val="30"/>
        </w:rPr>
        <w:t>第三十</w:t>
      </w:r>
      <w:r>
        <w:rPr>
          <w:rFonts w:hint="eastAsia" w:ascii="仿宋" w:hAnsi="仿宋" w:eastAsia="仿宋"/>
          <w:bCs/>
          <w:sz w:val="30"/>
          <w:szCs w:val="30"/>
          <w:lang w:eastAsia="zh-CN"/>
        </w:rPr>
        <w:t>五</w:t>
      </w:r>
      <w:r>
        <w:rPr>
          <w:rFonts w:hint="eastAsia" w:ascii="仿宋" w:hAnsi="仿宋" w:eastAsia="仿宋"/>
          <w:bCs/>
          <w:sz w:val="30"/>
          <w:szCs w:val="30"/>
        </w:rPr>
        <w:t>条  供水设施发生故障，供水单位应当立即组织抢修，同时通知</w:t>
      </w:r>
      <w:r>
        <w:rPr>
          <w:rFonts w:ascii="仿宋" w:hAnsi="仿宋" w:eastAsia="仿宋"/>
          <w:bCs/>
          <w:sz w:val="30"/>
          <w:szCs w:val="30"/>
        </w:rPr>
        <w:t>用户</w:t>
      </w:r>
      <w:r>
        <w:rPr>
          <w:rFonts w:hint="eastAsia" w:ascii="仿宋" w:hAnsi="仿宋" w:eastAsia="仿宋"/>
          <w:bCs/>
          <w:sz w:val="30"/>
          <w:szCs w:val="30"/>
        </w:rPr>
        <w:t>。抢修时，应当采取有效的安全和卫生防护措施。</w:t>
      </w:r>
    </w:p>
    <w:p>
      <w:pPr>
        <w:widowControl w:val="0"/>
        <w:ind w:firstLine="612" w:firstLineChars="0"/>
        <w:jc w:val="both"/>
        <w:rPr>
          <w:rFonts w:ascii="仿宋" w:hAnsi="仿宋" w:eastAsia="仿宋"/>
          <w:bCs/>
          <w:sz w:val="30"/>
          <w:szCs w:val="30"/>
        </w:rPr>
      </w:pPr>
      <w:r>
        <w:rPr>
          <w:rFonts w:hint="eastAsia" w:ascii="仿宋" w:hAnsi="仿宋" w:eastAsia="仿宋"/>
          <w:bCs/>
          <w:sz w:val="30"/>
          <w:szCs w:val="30"/>
        </w:rPr>
        <w:t>供水单位按照计划更换设备或者检修，确需暂停供水或者降低供水压力的，应当向区水行政主管部门备案，并提前二十四小时通知用户，尽快恢复供水。二十四小时内不能恢复供水的，应当采取临时供水措施，保障居民基本生活用水。</w:t>
      </w:r>
    </w:p>
    <w:p>
      <w:pPr>
        <w:widowControl w:val="0"/>
        <w:ind w:firstLine="612" w:firstLineChars="0"/>
        <w:jc w:val="both"/>
        <w:rPr>
          <w:rFonts w:ascii="仿宋" w:hAnsi="仿宋" w:eastAsia="仿宋"/>
          <w:bCs/>
          <w:sz w:val="30"/>
          <w:szCs w:val="30"/>
        </w:rPr>
      </w:pP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bCs/>
          <w:sz w:val="30"/>
          <w:szCs w:val="30"/>
        </w:rPr>
        <w:t>第三十</w:t>
      </w:r>
      <w:r>
        <w:rPr>
          <w:rFonts w:hint="eastAsia" w:ascii="仿宋" w:hAnsi="仿宋" w:eastAsia="仿宋"/>
          <w:bCs/>
          <w:sz w:val="30"/>
          <w:szCs w:val="30"/>
          <w:lang w:eastAsia="zh-CN"/>
        </w:rPr>
        <w:t>六</w:t>
      </w:r>
      <w:r>
        <w:rPr>
          <w:rFonts w:hint="eastAsia" w:ascii="仿宋" w:hAnsi="仿宋" w:eastAsia="仿宋"/>
          <w:bCs/>
          <w:sz w:val="30"/>
          <w:szCs w:val="30"/>
        </w:rPr>
        <w:t xml:space="preserve">条  </w:t>
      </w:r>
      <w:r>
        <w:rPr>
          <w:rFonts w:hint="eastAsia" w:ascii="仿宋" w:hAnsi="仿宋" w:eastAsia="仿宋" w:cstheme="minorEastAsia"/>
          <w:bCs/>
          <w:kern w:val="0"/>
          <w:sz w:val="30"/>
          <w:szCs w:val="30"/>
          <w:shd w:val="clear" w:color="auto" w:fill="FFFFFF"/>
          <w:lang w:bidi="ar"/>
        </w:rPr>
        <w:t>供水设施发生故障需要紧急抢修时，供水单位应当采取必要措施先行组织抢修，并按照规定补办相关手续。</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供水单位抢修供水设施时，公安、交通</w:t>
      </w:r>
      <w:r>
        <w:rPr>
          <w:rFonts w:ascii="仿宋" w:hAnsi="仿宋" w:eastAsia="仿宋" w:cstheme="minorEastAsia"/>
          <w:bCs/>
          <w:kern w:val="0"/>
          <w:sz w:val="30"/>
          <w:szCs w:val="30"/>
          <w:shd w:val="clear" w:color="auto" w:fill="FFFFFF"/>
          <w:lang w:bidi="ar"/>
        </w:rPr>
        <w:t>运输</w:t>
      </w:r>
      <w:r>
        <w:rPr>
          <w:rFonts w:hint="eastAsia" w:ascii="仿宋" w:hAnsi="仿宋" w:eastAsia="仿宋" w:cstheme="minorEastAsia"/>
          <w:bCs/>
          <w:kern w:val="0"/>
          <w:sz w:val="30"/>
          <w:szCs w:val="30"/>
          <w:shd w:val="clear" w:color="auto" w:fill="FFFFFF"/>
          <w:lang w:bidi="ar"/>
        </w:rPr>
        <w:t>、城市管理等行政主管部门和排水、供电、供气、供热、轨道交通等单位，应当予以配合。</w:t>
      </w:r>
    </w:p>
    <w:p>
      <w:pPr>
        <w:widowControl w:val="0"/>
        <w:ind w:firstLine="612" w:firstLineChars="0"/>
        <w:jc w:val="both"/>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供水设施巡查抢修专用车辆应当使用统一标志，供水单位执行抢修任务时，在保证交通安全畅通的情况下，可不受行驶路线、行驶方向和停车地段的限制。</w:t>
      </w:r>
    </w:p>
    <w:p>
      <w:pPr>
        <w:ind w:firstLine="480"/>
      </w:pPr>
    </w:p>
    <w:p>
      <w:pPr>
        <w:pStyle w:val="9"/>
        <w:widowControl w:val="0"/>
        <w:spacing w:before="0" w:after="0"/>
        <w:ind w:firstLine="602"/>
        <w:rPr>
          <w:rFonts w:ascii="仿宋" w:hAnsi="仿宋" w:eastAsia="仿宋"/>
          <w:sz w:val="30"/>
          <w:szCs w:val="30"/>
        </w:rPr>
      </w:pPr>
      <w:r>
        <w:rPr>
          <w:rFonts w:hint="eastAsia" w:ascii="仿宋" w:hAnsi="仿宋" w:eastAsia="仿宋"/>
          <w:sz w:val="30"/>
          <w:szCs w:val="30"/>
        </w:rPr>
        <w:t>第五章 供水与用水</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第三十</w:t>
      </w:r>
      <w:r>
        <w:rPr>
          <w:rFonts w:hint="eastAsia" w:ascii="仿宋" w:hAnsi="仿宋" w:eastAsia="仿宋" w:cstheme="minorEastAsia"/>
          <w:bCs/>
          <w:kern w:val="0"/>
          <w:sz w:val="30"/>
          <w:szCs w:val="30"/>
          <w:shd w:val="clear" w:color="auto" w:fill="FFFFFF"/>
          <w:lang w:eastAsia="zh-CN" w:bidi="ar"/>
        </w:rPr>
        <w:t>七</w:t>
      </w:r>
      <w:r>
        <w:rPr>
          <w:rFonts w:hint="eastAsia" w:ascii="仿宋" w:hAnsi="仿宋" w:eastAsia="仿宋" w:cstheme="minorEastAsia"/>
          <w:bCs/>
          <w:kern w:val="0"/>
          <w:sz w:val="30"/>
          <w:szCs w:val="30"/>
          <w:shd w:val="clear" w:color="auto" w:fill="FFFFFF"/>
          <w:lang w:bidi="ar"/>
        </w:rPr>
        <w:t xml:space="preserve">条  </w:t>
      </w:r>
      <w:r>
        <w:rPr>
          <w:rFonts w:ascii="仿宋" w:hAnsi="仿宋" w:eastAsia="仿宋" w:cstheme="minorEastAsia"/>
          <w:bCs/>
          <w:kern w:val="0"/>
          <w:sz w:val="30"/>
          <w:szCs w:val="30"/>
          <w:shd w:val="clear" w:color="auto" w:fill="FFFFFF"/>
          <w:lang w:bidi="ar"/>
        </w:rPr>
        <w:t>本市</w:t>
      </w:r>
      <w:r>
        <w:rPr>
          <w:rFonts w:hint="eastAsia" w:ascii="仿宋" w:hAnsi="仿宋" w:eastAsia="仿宋" w:cstheme="minorEastAsia"/>
          <w:bCs/>
          <w:kern w:val="0"/>
          <w:sz w:val="30"/>
          <w:szCs w:val="30"/>
          <w:shd w:val="clear" w:color="auto" w:fill="FFFFFF"/>
          <w:lang w:bidi="ar"/>
        </w:rPr>
        <w:t>供水由政府主导，实行特许经营制度。特许经营的实施依照国家和省有关规定执行。</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对本条例实施前已经批准从事供水经营的单位，经市、区人民政府审查，可以授予特许经营权的，按照规定签订特许经营协议并颁发特许经营许可证。</w:t>
      </w:r>
    </w:p>
    <w:p>
      <w:pPr>
        <w:ind w:firstLine="600"/>
        <w:rPr>
          <w:rFonts w:ascii="仿宋" w:hAnsi="仿宋" w:eastAsia="仿宋" w:cstheme="minorEastAsia"/>
          <w:bCs/>
          <w:kern w:val="0"/>
          <w:sz w:val="30"/>
          <w:szCs w:val="30"/>
          <w:shd w:val="clear" w:color="auto" w:fill="FFFFFF"/>
          <w:lang w:bidi="ar"/>
        </w:rPr>
      </w:pP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第三十</w:t>
      </w:r>
      <w:r>
        <w:rPr>
          <w:rFonts w:hint="eastAsia" w:ascii="仿宋" w:hAnsi="仿宋" w:eastAsia="仿宋" w:cstheme="minorEastAsia"/>
          <w:bCs/>
          <w:kern w:val="0"/>
          <w:sz w:val="30"/>
          <w:szCs w:val="30"/>
          <w:shd w:val="clear" w:color="auto" w:fill="FFFFFF"/>
          <w:lang w:eastAsia="zh-CN" w:bidi="ar"/>
        </w:rPr>
        <w:t>八</w:t>
      </w:r>
      <w:r>
        <w:rPr>
          <w:rFonts w:hint="eastAsia" w:ascii="仿宋" w:hAnsi="仿宋" w:eastAsia="仿宋" w:cstheme="minorEastAsia"/>
          <w:bCs/>
          <w:kern w:val="0"/>
          <w:sz w:val="30"/>
          <w:szCs w:val="30"/>
          <w:shd w:val="clear" w:color="auto" w:fill="FFFFFF"/>
          <w:lang w:bidi="ar"/>
        </w:rPr>
        <w:t>条</w:t>
      </w:r>
      <w:r>
        <w:rPr>
          <w:rFonts w:ascii="仿宋" w:hAnsi="仿宋" w:eastAsia="仿宋" w:cstheme="minorEastAsia"/>
          <w:bCs/>
          <w:kern w:val="0"/>
          <w:sz w:val="30"/>
          <w:szCs w:val="30"/>
          <w:shd w:val="clear" w:color="auto" w:fill="FFFFFF"/>
          <w:lang w:bidi="ar"/>
        </w:rPr>
        <w:t xml:space="preserve">  </w:t>
      </w:r>
      <w:r>
        <w:rPr>
          <w:rFonts w:hint="eastAsia" w:ascii="仿宋" w:hAnsi="仿宋" w:eastAsia="仿宋" w:cstheme="minorEastAsia"/>
          <w:bCs/>
          <w:kern w:val="0"/>
          <w:sz w:val="30"/>
          <w:szCs w:val="30"/>
          <w:shd w:val="clear" w:color="auto" w:fill="FFFFFF"/>
          <w:lang w:bidi="ar"/>
        </w:rPr>
        <w:t>市、区人民政府应当定期组织对供水单位的经营情况进行考核评估，保证供水的质量和效率。对考核评估不合格的，应当依法终止特许经营协议，实施临时接管。</w:t>
      </w:r>
    </w:p>
    <w:p>
      <w:pPr>
        <w:ind w:firstLine="600"/>
        <w:rPr>
          <w:rFonts w:ascii="仿宋" w:hAnsi="仿宋" w:eastAsia="仿宋" w:cstheme="minorEastAsia"/>
          <w:bCs/>
          <w:kern w:val="0"/>
          <w:sz w:val="30"/>
          <w:szCs w:val="30"/>
          <w:shd w:val="clear" w:color="auto" w:fill="FFFFFF"/>
          <w:lang w:bidi="ar"/>
        </w:rPr>
      </w:pP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第三十</w:t>
      </w:r>
      <w:r>
        <w:rPr>
          <w:rFonts w:hint="eastAsia" w:ascii="仿宋" w:hAnsi="仿宋" w:eastAsia="仿宋" w:cstheme="minorEastAsia"/>
          <w:bCs/>
          <w:kern w:val="0"/>
          <w:sz w:val="30"/>
          <w:szCs w:val="30"/>
          <w:shd w:val="clear" w:color="auto" w:fill="FFFFFF"/>
          <w:lang w:eastAsia="zh-CN" w:bidi="ar"/>
        </w:rPr>
        <w:t>九</w:t>
      </w:r>
      <w:r>
        <w:rPr>
          <w:rFonts w:hint="eastAsia" w:ascii="仿宋" w:hAnsi="仿宋" w:eastAsia="仿宋" w:cstheme="minorEastAsia"/>
          <w:bCs/>
          <w:kern w:val="0"/>
          <w:sz w:val="30"/>
          <w:szCs w:val="30"/>
          <w:shd w:val="clear" w:color="auto" w:fill="FFFFFF"/>
          <w:lang w:bidi="ar"/>
        </w:rPr>
        <w:t>条</w:t>
      </w:r>
      <w:r>
        <w:rPr>
          <w:rFonts w:ascii="仿宋" w:hAnsi="仿宋" w:eastAsia="仿宋" w:cstheme="minorEastAsia"/>
          <w:bCs/>
          <w:kern w:val="0"/>
          <w:sz w:val="30"/>
          <w:szCs w:val="30"/>
          <w:shd w:val="clear" w:color="auto" w:fill="FFFFFF"/>
          <w:lang w:bidi="ar"/>
        </w:rPr>
        <w:t xml:space="preserve"> </w:t>
      </w:r>
      <w:r>
        <w:rPr>
          <w:rFonts w:hint="eastAsia" w:ascii="仿宋" w:hAnsi="仿宋" w:eastAsia="仿宋" w:cstheme="minorEastAsia"/>
          <w:bCs/>
          <w:kern w:val="0"/>
          <w:sz w:val="30"/>
          <w:szCs w:val="30"/>
          <w:shd w:val="clear" w:color="auto" w:fill="FFFFFF"/>
          <w:lang w:bidi="ar"/>
        </w:rPr>
        <w:t>供水单位吸收社会资本，所有制形式或者生产经营方式发生变更的，其实施方案应当征求水行政主管部门意见后，报本级人民政府批准。</w:t>
      </w:r>
    </w:p>
    <w:p>
      <w:pPr>
        <w:ind w:firstLine="600"/>
        <w:rPr>
          <w:rFonts w:ascii="仿宋" w:hAnsi="仿宋" w:eastAsia="仿宋" w:cstheme="minorEastAsia"/>
          <w:bCs/>
          <w:kern w:val="0"/>
          <w:sz w:val="30"/>
          <w:szCs w:val="30"/>
          <w:shd w:val="clear" w:color="auto" w:fill="FFFFFF"/>
          <w:lang w:bidi="ar"/>
        </w:rPr>
      </w:pP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第</w:t>
      </w:r>
      <w:r>
        <w:rPr>
          <w:rFonts w:hint="eastAsia" w:ascii="仿宋" w:hAnsi="仿宋" w:eastAsia="仿宋" w:cstheme="minorEastAsia"/>
          <w:bCs/>
          <w:kern w:val="0"/>
          <w:sz w:val="30"/>
          <w:szCs w:val="30"/>
          <w:shd w:val="clear" w:color="auto" w:fill="FFFFFF"/>
          <w:lang w:eastAsia="zh-CN" w:bidi="ar"/>
        </w:rPr>
        <w:t>四十</w:t>
      </w:r>
      <w:r>
        <w:rPr>
          <w:rFonts w:hint="eastAsia" w:ascii="仿宋" w:hAnsi="仿宋" w:eastAsia="仿宋" w:cstheme="minorEastAsia"/>
          <w:bCs/>
          <w:kern w:val="0"/>
          <w:sz w:val="30"/>
          <w:szCs w:val="30"/>
          <w:shd w:val="clear" w:color="auto" w:fill="FFFFFF"/>
          <w:lang w:bidi="ar"/>
        </w:rPr>
        <w:t>条  供水单位应当符合下列条件：</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（一）依法取得取水许可证、卫生许可证；</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（二）有符合标准的供水水源和制水、输配水设施；</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（三）具备水质检测能力，能够开展与供水规模相适应的原水和供水水质自检及应急处理能力；</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（四）从事净水、水泵运行、水质检验等岗位的人员应当经健康体检和专业培训合格，持证上岗</w:t>
      </w:r>
      <w:r>
        <w:rPr>
          <w:rFonts w:ascii="仿宋" w:hAnsi="仿宋" w:eastAsia="仿宋" w:cstheme="minorEastAsia"/>
          <w:bCs/>
          <w:kern w:val="0"/>
          <w:sz w:val="30"/>
          <w:szCs w:val="30"/>
          <w:shd w:val="clear" w:color="auto" w:fill="FFFFFF"/>
          <w:lang w:bidi="ar"/>
        </w:rPr>
        <w:t>；</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（五）有保障安全、稳定供水的规章制度；</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（六）符合法律、法规规定的其他条件。</w:t>
      </w:r>
    </w:p>
    <w:p>
      <w:pPr>
        <w:ind w:firstLine="600"/>
        <w:rPr>
          <w:rFonts w:ascii="仿宋" w:hAnsi="仿宋" w:eastAsia="仿宋" w:cstheme="minorEastAsia"/>
          <w:bCs/>
          <w:kern w:val="0"/>
          <w:sz w:val="30"/>
          <w:szCs w:val="30"/>
          <w:shd w:val="clear" w:color="auto" w:fill="FFFFFF"/>
          <w:lang w:bidi="ar"/>
        </w:rPr>
      </w:pP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第四十</w:t>
      </w:r>
      <w:r>
        <w:rPr>
          <w:rFonts w:hint="eastAsia" w:ascii="仿宋" w:hAnsi="仿宋" w:eastAsia="仿宋" w:cstheme="minorEastAsia"/>
          <w:bCs/>
          <w:kern w:val="0"/>
          <w:sz w:val="30"/>
          <w:szCs w:val="30"/>
          <w:shd w:val="clear" w:color="auto" w:fill="FFFFFF"/>
          <w:lang w:eastAsia="zh-CN" w:bidi="ar"/>
        </w:rPr>
        <w:t>一</w:t>
      </w:r>
      <w:r>
        <w:rPr>
          <w:rFonts w:hint="eastAsia" w:ascii="仿宋" w:hAnsi="仿宋" w:eastAsia="仿宋" w:cstheme="minorEastAsia"/>
          <w:bCs/>
          <w:kern w:val="0"/>
          <w:sz w:val="30"/>
          <w:szCs w:val="30"/>
          <w:shd w:val="clear" w:color="auto" w:fill="FFFFFF"/>
          <w:lang w:bidi="ar"/>
        </w:rPr>
        <w:t>条  供水单位应当遵守下列规定：</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（一）供水水质符合国家生活饮用水</w:t>
      </w:r>
      <w:r>
        <w:rPr>
          <w:rFonts w:ascii="仿宋" w:hAnsi="仿宋" w:eastAsia="仿宋" w:cstheme="minorEastAsia"/>
          <w:bCs/>
          <w:kern w:val="0"/>
          <w:sz w:val="30"/>
          <w:szCs w:val="30"/>
          <w:shd w:val="clear" w:color="auto" w:fill="FFFFFF"/>
          <w:lang w:bidi="ar"/>
        </w:rPr>
        <w:t>卫生</w:t>
      </w:r>
      <w:r>
        <w:rPr>
          <w:rFonts w:hint="eastAsia" w:ascii="仿宋" w:hAnsi="仿宋" w:eastAsia="仿宋" w:cstheme="minorEastAsia"/>
          <w:bCs/>
          <w:kern w:val="0"/>
          <w:sz w:val="30"/>
          <w:szCs w:val="30"/>
          <w:shd w:val="clear" w:color="auto" w:fill="FFFFFF"/>
          <w:lang w:bidi="ar"/>
        </w:rPr>
        <w:t>标准；</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（二）按照国家有关规定设置供水管网测压点，确保供水管网服务压力合格率符合国家标准；</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（三）保障不间断供水，不得擅自停水；</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（四）安装的结算水表符合国家计量规定，并定期检定、维修和更换；</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（五）建立服务信息公开制度，公开业务受理范围、办事程序、受理时限、投诉电话以及收费标准等服务内容；公开水质、水价等相关信息，接受公众监督；</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（六）建立投诉、查询专线和投诉处理机制，及时答复、处理用户反映的供水问题；</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（七）接受水行政、卫生健康、生态环境、市场监督等有关行政主管部门的监督检查；</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（八）法律、法规规定的其他义务。</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供水</w:t>
      </w:r>
      <w:r>
        <w:rPr>
          <w:rFonts w:ascii="仿宋" w:hAnsi="仿宋" w:eastAsia="仿宋" w:cstheme="minorEastAsia"/>
          <w:bCs/>
          <w:kern w:val="0"/>
          <w:sz w:val="30"/>
          <w:szCs w:val="30"/>
          <w:shd w:val="clear" w:color="auto" w:fill="FFFFFF"/>
          <w:lang w:bidi="ar"/>
        </w:rPr>
        <w:t>单位</w:t>
      </w:r>
      <w:r>
        <w:rPr>
          <w:rFonts w:hint="eastAsia" w:ascii="仿宋" w:hAnsi="仿宋" w:eastAsia="仿宋" w:cstheme="minorEastAsia"/>
          <w:bCs/>
          <w:kern w:val="0"/>
          <w:sz w:val="30"/>
          <w:szCs w:val="30"/>
          <w:shd w:val="clear" w:color="auto" w:fill="FFFFFF"/>
          <w:lang w:bidi="ar"/>
        </w:rPr>
        <w:t>不得擅自转让供水设施、歇业和停业。确需转让供水设施或者歇业、停业的，应当对</w:t>
      </w: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用水作出妥善安置，并经水行政主管部门报本级人民政府批准后，方可歇业、停业。</w:t>
      </w:r>
    </w:p>
    <w:p>
      <w:pPr>
        <w:ind w:firstLine="600"/>
        <w:rPr>
          <w:rFonts w:ascii="仿宋" w:hAnsi="仿宋" w:eastAsia="仿宋" w:cstheme="minorEastAsia"/>
          <w:bCs/>
          <w:kern w:val="0"/>
          <w:sz w:val="30"/>
          <w:szCs w:val="30"/>
          <w:shd w:val="clear" w:color="auto" w:fill="FFFFFF"/>
          <w:lang w:bidi="ar"/>
        </w:rPr>
      </w:pP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第四十</w:t>
      </w:r>
      <w:r>
        <w:rPr>
          <w:rFonts w:hint="eastAsia" w:ascii="仿宋" w:hAnsi="仿宋" w:eastAsia="仿宋" w:cstheme="minorEastAsia"/>
          <w:bCs/>
          <w:kern w:val="0"/>
          <w:sz w:val="30"/>
          <w:szCs w:val="30"/>
          <w:shd w:val="clear" w:color="auto" w:fill="FFFFFF"/>
          <w:lang w:eastAsia="zh-CN" w:bidi="ar"/>
        </w:rPr>
        <w:t>二</w:t>
      </w:r>
      <w:r>
        <w:rPr>
          <w:rFonts w:hint="eastAsia" w:ascii="仿宋" w:hAnsi="仿宋" w:eastAsia="仿宋" w:cstheme="minorEastAsia"/>
          <w:bCs/>
          <w:kern w:val="0"/>
          <w:sz w:val="30"/>
          <w:szCs w:val="30"/>
          <w:shd w:val="clear" w:color="auto" w:fill="FFFFFF"/>
          <w:lang w:bidi="ar"/>
        </w:rPr>
        <w:t>条 供水单位、</w:t>
      </w: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应当签订供用水合同，明确双方的权利、义务。供水单位应当按照合同约定向</w:t>
      </w: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提供供水服务，保障</w:t>
      </w: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用水权益。</w:t>
      </w:r>
    </w:p>
    <w:p>
      <w:pPr>
        <w:ind w:firstLine="600"/>
        <w:rPr>
          <w:rFonts w:ascii="仿宋" w:hAnsi="仿宋" w:eastAsia="仿宋" w:cstheme="minorEastAsia"/>
          <w:bCs/>
          <w:kern w:val="0"/>
          <w:sz w:val="30"/>
          <w:szCs w:val="30"/>
          <w:shd w:val="clear" w:color="auto" w:fill="FFFFFF"/>
          <w:lang w:bidi="ar"/>
        </w:rPr>
      </w:pP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第四十</w:t>
      </w:r>
      <w:r>
        <w:rPr>
          <w:rFonts w:hint="eastAsia" w:ascii="仿宋" w:hAnsi="仿宋" w:eastAsia="仿宋" w:cstheme="minorEastAsia"/>
          <w:bCs/>
          <w:kern w:val="0"/>
          <w:sz w:val="30"/>
          <w:szCs w:val="30"/>
          <w:shd w:val="clear" w:color="auto" w:fill="FFFFFF"/>
          <w:lang w:eastAsia="zh-CN" w:bidi="ar"/>
        </w:rPr>
        <w:t>三</w:t>
      </w:r>
      <w:r>
        <w:rPr>
          <w:rFonts w:hint="eastAsia" w:ascii="仿宋" w:hAnsi="仿宋" w:eastAsia="仿宋" w:cstheme="minorEastAsia"/>
          <w:bCs/>
          <w:kern w:val="0"/>
          <w:sz w:val="30"/>
          <w:szCs w:val="30"/>
          <w:shd w:val="clear" w:color="auto" w:fill="FFFFFF"/>
          <w:lang w:bidi="ar"/>
        </w:rPr>
        <w:t xml:space="preserve">条  </w:t>
      </w: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应当按照合同约定按时缴纳水费，不得拖欠或者拒付水费。</w:t>
      </w:r>
    </w:p>
    <w:p>
      <w:pPr>
        <w:ind w:firstLine="600"/>
        <w:rPr>
          <w:rFonts w:ascii="仿宋" w:hAnsi="仿宋" w:eastAsia="仿宋" w:cstheme="minorEastAsia"/>
          <w:bCs/>
          <w:kern w:val="0"/>
          <w:sz w:val="30"/>
          <w:szCs w:val="30"/>
          <w:shd w:val="clear" w:color="auto" w:fill="FFFFFF"/>
          <w:lang w:bidi="ar"/>
        </w:rPr>
      </w:pP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无正当理由逾期三十日不缴纳水费的，经催交两次以上，供水单位可以按照合同约定收取违约金；经催交三次以上仍不缴纳的，供水单位可以中止供水。</w:t>
      </w: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足额补交欠费后，供水单位应当二十四小时以内恢复供水。</w:t>
      </w:r>
    </w:p>
    <w:p>
      <w:pPr>
        <w:ind w:firstLine="600"/>
        <w:rPr>
          <w:rFonts w:ascii="仿宋" w:hAnsi="仿宋" w:eastAsia="仿宋" w:cstheme="minorEastAsia"/>
          <w:bCs/>
          <w:kern w:val="0"/>
          <w:sz w:val="30"/>
          <w:szCs w:val="30"/>
          <w:shd w:val="clear" w:color="auto" w:fill="FFFFFF"/>
          <w:lang w:bidi="ar"/>
        </w:rPr>
      </w:pP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因未收到催缴通知的，供水单位不得中止供水。</w:t>
      </w:r>
    </w:p>
    <w:p>
      <w:pPr>
        <w:ind w:firstLine="600"/>
        <w:rPr>
          <w:rFonts w:ascii="仿宋" w:hAnsi="仿宋" w:eastAsia="仿宋" w:cstheme="minorEastAsia"/>
          <w:bCs/>
          <w:kern w:val="0"/>
          <w:sz w:val="30"/>
          <w:szCs w:val="30"/>
          <w:shd w:val="clear" w:color="auto" w:fill="FFFFFF"/>
          <w:lang w:bidi="ar"/>
        </w:rPr>
      </w:pP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第四十</w:t>
      </w:r>
      <w:r>
        <w:rPr>
          <w:rFonts w:hint="eastAsia" w:ascii="仿宋" w:hAnsi="仿宋" w:eastAsia="仿宋" w:cstheme="minorEastAsia"/>
          <w:bCs/>
          <w:kern w:val="0"/>
          <w:sz w:val="30"/>
          <w:szCs w:val="30"/>
          <w:shd w:val="clear" w:color="auto" w:fill="FFFFFF"/>
          <w:lang w:eastAsia="zh-CN" w:bidi="ar"/>
        </w:rPr>
        <w:t>四</w:t>
      </w:r>
      <w:r>
        <w:rPr>
          <w:rFonts w:hint="eastAsia" w:ascii="仿宋" w:hAnsi="仿宋" w:eastAsia="仿宋" w:cstheme="minorEastAsia"/>
          <w:bCs/>
          <w:kern w:val="0"/>
          <w:sz w:val="30"/>
          <w:szCs w:val="30"/>
          <w:shd w:val="clear" w:color="auto" w:fill="FFFFFF"/>
          <w:lang w:bidi="ar"/>
        </w:rPr>
        <w:t>条  用水实行分类计量，按户结算。</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供水单位应当按照不同用水性质为</w:t>
      </w: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安装结算水表。</w:t>
      </w: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与供水单位对结算水表计量准确度有异议的，可以向市场监督行政主管部门申请校核检定。经法定计量检定机构检定，水表误差率超过国家规定标准的，供水单位应当负责更换水表，支付检验费和相关费用，并根据检定结果结算水费；水表误差率未超过国家规定标准的，检验费和相关费用由用户承担。</w:t>
      </w:r>
    </w:p>
    <w:p>
      <w:pPr>
        <w:ind w:firstLine="600"/>
        <w:rPr>
          <w:rFonts w:ascii="仿宋" w:hAnsi="仿宋" w:eastAsia="仿宋" w:cstheme="minorEastAsia"/>
          <w:bCs/>
          <w:kern w:val="0"/>
          <w:sz w:val="30"/>
          <w:szCs w:val="30"/>
          <w:shd w:val="clear" w:color="auto" w:fill="FFFFFF"/>
          <w:lang w:bidi="ar"/>
        </w:rPr>
      </w:pP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发现结算水表损坏的，应当及时告知供水单位；供水单位应当在三日内予以维修或者更换。因供水单位未及时维修、更换水表造成水表计量数增加或者用水量无法计算的，由供水单位负担有关水费。</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因</w:t>
      </w: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原因造成结算水表损坏不能正常计量的，供水单位可以按照前十二个月的平均用水量计算用水量。</w:t>
      </w:r>
    </w:p>
    <w:p>
      <w:pPr>
        <w:ind w:firstLine="600"/>
        <w:rPr>
          <w:rFonts w:ascii="仿宋" w:hAnsi="仿宋" w:eastAsia="仿宋" w:cstheme="minorEastAsia"/>
          <w:bCs/>
          <w:kern w:val="0"/>
          <w:sz w:val="30"/>
          <w:szCs w:val="30"/>
          <w:shd w:val="clear" w:color="auto" w:fill="FFFFFF"/>
          <w:lang w:bidi="ar"/>
        </w:rPr>
      </w:pP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第四十</w:t>
      </w:r>
      <w:r>
        <w:rPr>
          <w:rFonts w:hint="eastAsia" w:ascii="仿宋" w:hAnsi="仿宋" w:eastAsia="仿宋" w:cstheme="minorEastAsia"/>
          <w:bCs/>
          <w:kern w:val="0"/>
          <w:sz w:val="30"/>
          <w:szCs w:val="30"/>
          <w:shd w:val="clear" w:color="auto" w:fill="FFFFFF"/>
          <w:lang w:eastAsia="zh-CN" w:bidi="ar"/>
        </w:rPr>
        <w:t>五</w:t>
      </w:r>
      <w:r>
        <w:rPr>
          <w:rFonts w:hint="eastAsia" w:ascii="仿宋" w:hAnsi="仿宋" w:eastAsia="仿宋" w:cstheme="minorEastAsia"/>
          <w:bCs/>
          <w:kern w:val="0"/>
          <w:sz w:val="30"/>
          <w:szCs w:val="30"/>
          <w:shd w:val="clear" w:color="auto" w:fill="FFFFFF"/>
          <w:lang w:bidi="ar"/>
        </w:rPr>
        <w:t>条建立充分反映供水成本、激励提升供水质量的价格形成和动态调整机制，逐步将居民用水价格调整至不低于成本水平，非居民用水价格调整至补偿成本并合理盈利水平。居民住宅供水设施运行、维护和管理的费用，应当计入供水单位运营成本，通过供水价格统一核算。</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供水价格由供水成本、费用、税金、合理利润构成。供水成本和费用由供水单位按照国家有关规定核算，并接受发展改革、市场监督等有关行政主管部门的审核和监督。</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发展改革行政主管部门在制定价格或者审核供水单位调价申请时，应当实行供水单位成本公开和定价成本监审公开制度，依法组织听证，广泛听取专家和公众意见，合理制定价格方案，报同级人民政府批准后，向社会公布并组织实施。</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农村供水价格的制定参照城市水价标准，实行政府定价。</w:t>
      </w:r>
    </w:p>
    <w:p>
      <w:pPr>
        <w:ind w:firstLine="600"/>
        <w:rPr>
          <w:rFonts w:ascii="仿宋" w:hAnsi="仿宋" w:eastAsia="仿宋" w:cstheme="minorEastAsia"/>
          <w:bCs/>
          <w:kern w:val="0"/>
          <w:sz w:val="30"/>
          <w:szCs w:val="30"/>
          <w:shd w:val="clear" w:color="auto" w:fill="FFFFFF"/>
          <w:lang w:bidi="ar"/>
        </w:rPr>
      </w:pP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第四十</w:t>
      </w:r>
      <w:r>
        <w:rPr>
          <w:rFonts w:hint="eastAsia" w:ascii="仿宋" w:hAnsi="仿宋" w:eastAsia="仿宋" w:cstheme="minorEastAsia"/>
          <w:bCs/>
          <w:kern w:val="0"/>
          <w:sz w:val="30"/>
          <w:szCs w:val="30"/>
          <w:shd w:val="clear" w:color="auto" w:fill="FFFFFF"/>
          <w:lang w:eastAsia="zh-CN" w:bidi="ar"/>
        </w:rPr>
        <w:t>六</w:t>
      </w:r>
      <w:r>
        <w:rPr>
          <w:rFonts w:hint="eastAsia" w:ascii="仿宋" w:hAnsi="仿宋" w:eastAsia="仿宋" w:cstheme="minorEastAsia"/>
          <w:bCs/>
          <w:kern w:val="0"/>
          <w:sz w:val="30"/>
          <w:szCs w:val="30"/>
          <w:shd w:val="clear" w:color="auto" w:fill="FFFFFF"/>
          <w:lang w:bidi="ar"/>
        </w:rPr>
        <w:t xml:space="preserve">条  </w:t>
      </w:r>
      <w:r>
        <w:rPr>
          <w:rFonts w:ascii="仿宋" w:hAnsi="仿宋" w:eastAsia="仿宋" w:cstheme="minorEastAsia"/>
          <w:bCs/>
          <w:kern w:val="0"/>
          <w:sz w:val="30"/>
          <w:szCs w:val="30"/>
          <w:shd w:val="clear" w:color="auto" w:fill="FFFFFF"/>
          <w:lang w:bidi="ar"/>
        </w:rPr>
        <w:t>城市供水实行</w:t>
      </w:r>
      <w:r>
        <w:rPr>
          <w:rFonts w:hint="eastAsia" w:ascii="仿宋" w:hAnsi="仿宋" w:eastAsia="仿宋" w:cstheme="minorEastAsia"/>
          <w:bCs/>
          <w:kern w:val="0"/>
          <w:sz w:val="30"/>
          <w:szCs w:val="30"/>
          <w:shd w:val="clear" w:color="auto" w:fill="FFFFFF"/>
          <w:lang w:bidi="ar"/>
        </w:rPr>
        <w:t>居民用水阶梯水价</w:t>
      </w:r>
      <w:r>
        <w:rPr>
          <w:rFonts w:ascii="仿宋" w:hAnsi="仿宋" w:eastAsia="仿宋" w:cstheme="minorEastAsia"/>
          <w:bCs/>
          <w:kern w:val="0"/>
          <w:sz w:val="30"/>
          <w:szCs w:val="30"/>
          <w:shd w:val="clear" w:color="auto" w:fill="FFFFFF"/>
          <w:lang w:bidi="ar"/>
        </w:rPr>
        <w:t>和</w:t>
      </w:r>
      <w:r>
        <w:rPr>
          <w:rFonts w:hint="eastAsia" w:ascii="仿宋" w:hAnsi="仿宋" w:eastAsia="仿宋" w:cstheme="minorEastAsia"/>
          <w:bCs/>
          <w:kern w:val="0"/>
          <w:sz w:val="30"/>
          <w:szCs w:val="30"/>
          <w:shd w:val="clear" w:color="auto" w:fill="FFFFFF"/>
          <w:lang w:bidi="ar"/>
        </w:rPr>
        <w:t>非居民用水超定额累进加价制度。实行阶梯水价制度应当以保障居民基本生活用水需求为前提</w:t>
      </w:r>
      <w:r>
        <w:rPr>
          <w:rFonts w:ascii="仿宋" w:hAnsi="仿宋" w:eastAsia="仿宋" w:cstheme="minorEastAsia"/>
          <w:bCs/>
          <w:kern w:val="0"/>
          <w:sz w:val="30"/>
          <w:szCs w:val="30"/>
          <w:shd w:val="clear" w:color="auto" w:fill="FFFFFF"/>
          <w:lang w:bidi="ar"/>
        </w:rPr>
        <w:t>，</w:t>
      </w:r>
      <w:r>
        <w:rPr>
          <w:rFonts w:hint="eastAsia" w:ascii="仿宋" w:hAnsi="仿宋" w:eastAsia="仿宋" w:cstheme="minorEastAsia"/>
          <w:bCs/>
          <w:kern w:val="0"/>
          <w:sz w:val="30"/>
          <w:szCs w:val="30"/>
          <w:shd w:val="clear" w:color="auto" w:fill="FFFFFF"/>
          <w:lang w:bidi="ar"/>
        </w:rPr>
        <w:t>市、区人民政府应当科学合理地调整确定居民家庭阶梯水量定额。</w:t>
      </w:r>
    </w:p>
    <w:p>
      <w:pPr>
        <w:ind w:firstLine="6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kern w:val="0"/>
          <w:sz w:val="30"/>
          <w:szCs w:val="30"/>
          <w:shd w:val="clear" w:color="auto" w:fill="FFFFFF"/>
          <w:lang w:bidi="ar"/>
        </w:rPr>
        <w:t>农村供水实行两部制水价。基本水费按</w:t>
      </w: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的月基本用水定额收取，计量水费按</w:t>
      </w: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的月实际用水量扣除月基本用水定额后的余额收取。制定农村</w:t>
      </w:r>
      <w:r>
        <w:rPr>
          <w:rFonts w:ascii="仿宋" w:hAnsi="仿宋" w:eastAsia="仿宋" w:cstheme="minorEastAsia"/>
          <w:bCs/>
          <w:kern w:val="0"/>
          <w:sz w:val="30"/>
          <w:szCs w:val="30"/>
          <w:shd w:val="clear" w:color="auto" w:fill="FFFFFF"/>
          <w:lang w:bidi="ar"/>
        </w:rPr>
        <w:t>用户</w:t>
      </w:r>
      <w:r>
        <w:rPr>
          <w:rFonts w:hint="eastAsia" w:ascii="仿宋" w:hAnsi="仿宋" w:eastAsia="仿宋" w:cstheme="minorEastAsia"/>
          <w:bCs/>
          <w:kern w:val="0"/>
          <w:sz w:val="30"/>
          <w:szCs w:val="30"/>
          <w:shd w:val="clear" w:color="auto" w:fill="FFFFFF"/>
          <w:lang w:bidi="ar"/>
        </w:rPr>
        <w:t>月基本用水定额，应当实行听证，并报区发展改革行政主管部门批准。</w:t>
      </w:r>
    </w:p>
    <w:p>
      <w:pPr>
        <w:pStyle w:val="8"/>
        <w:spacing w:beforeAutospacing="0" w:afterAutospacing="0" w:line="300" w:lineRule="auto"/>
        <w:ind w:firstLine="600" w:firstLineChars="200"/>
        <w:rPr>
          <w:rFonts w:ascii="仿宋" w:hAnsi="仿宋" w:eastAsia="仿宋" w:cstheme="minorEastAsia"/>
          <w:bCs/>
          <w:sz w:val="30"/>
          <w:szCs w:val="30"/>
          <w:shd w:val="clear" w:color="auto" w:fill="FFFFFF"/>
          <w:lang w:bidi="ar"/>
        </w:rPr>
      </w:pPr>
    </w:p>
    <w:p>
      <w:pPr>
        <w:pStyle w:val="8"/>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cstheme="minorEastAsia"/>
          <w:bCs/>
          <w:sz w:val="30"/>
          <w:szCs w:val="30"/>
          <w:shd w:val="clear" w:color="auto" w:fill="FFFFFF"/>
          <w:lang w:bidi="ar"/>
        </w:rPr>
        <w:t>第四</w:t>
      </w:r>
      <w:r>
        <w:rPr>
          <w:rFonts w:ascii="仿宋" w:hAnsi="仿宋" w:eastAsia="仿宋" w:cstheme="minorEastAsia"/>
          <w:bCs/>
          <w:sz w:val="30"/>
          <w:szCs w:val="30"/>
          <w:shd w:val="clear" w:color="auto" w:fill="FFFFFF"/>
          <w:lang w:bidi="ar"/>
        </w:rPr>
        <w:t>十</w:t>
      </w:r>
      <w:r>
        <w:rPr>
          <w:rFonts w:hint="eastAsia" w:ascii="仿宋" w:hAnsi="仿宋" w:eastAsia="仿宋" w:cstheme="minorEastAsia"/>
          <w:bCs/>
          <w:sz w:val="30"/>
          <w:szCs w:val="30"/>
          <w:shd w:val="clear" w:color="auto" w:fill="FFFFFF"/>
          <w:lang w:eastAsia="zh-CN" w:bidi="ar"/>
        </w:rPr>
        <w:t>七</w:t>
      </w:r>
      <w:r>
        <w:rPr>
          <w:rFonts w:hint="eastAsia" w:ascii="仿宋" w:hAnsi="仿宋" w:eastAsia="仿宋" w:cstheme="minorEastAsia"/>
          <w:bCs/>
          <w:sz w:val="30"/>
          <w:szCs w:val="30"/>
          <w:shd w:val="clear" w:color="auto" w:fill="FFFFFF"/>
          <w:lang w:bidi="ar"/>
        </w:rPr>
        <w:t>条</w:t>
      </w:r>
      <w:r>
        <w:rPr>
          <w:rFonts w:ascii="仿宋" w:hAnsi="仿宋" w:eastAsia="仿宋" w:cstheme="minorEastAsia"/>
          <w:bCs/>
          <w:sz w:val="30"/>
          <w:szCs w:val="30"/>
          <w:shd w:val="clear" w:color="auto" w:fill="FFFFFF"/>
          <w:lang w:bidi="ar"/>
        </w:rPr>
        <w:t xml:space="preserve">  </w:t>
      </w:r>
      <w:r>
        <w:rPr>
          <w:rFonts w:hint="eastAsia" w:ascii="仿宋" w:hAnsi="仿宋" w:eastAsia="仿宋" w:cstheme="minorEastAsia"/>
          <w:bCs/>
          <w:sz w:val="30"/>
          <w:szCs w:val="30"/>
          <w:shd w:val="clear" w:color="auto" w:fill="FFFFFF"/>
          <w:lang w:bidi="ar"/>
        </w:rPr>
        <w:t>禁止任何单位和个人的下列用水行为：</w:t>
      </w:r>
    </w:p>
    <w:p>
      <w:pPr>
        <w:pStyle w:val="8"/>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cstheme="minorEastAsia"/>
          <w:bCs/>
          <w:sz w:val="30"/>
          <w:szCs w:val="30"/>
          <w:shd w:val="clear" w:color="auto" w:fill="FFFFFF"/>
          <w:lang w:bidi="ar"/>
        </w:rPr>
        <w:t>（一）擅自操作供水公共管道阀门或者违反规定使用公共消防设施和</w:t>
      </w:r>
      <w:r>
        <w:rPr>
          <w:rFonts w:ascii="仿宋" w:hAnsi="仿宋" w:eastAsia="仿宋" w:cstheme="minorEastAsia"/>
          <w:bCs/>
          <w:sz w:val="30"/>
          <w:szCs w:val="30"/>
          <w:shd w:val="clear" w:color="auto" w:fill="FFFFFF"/>
          <w:lang w:bidi="ar"/>
        </w:rPr>
        <w:t>专用供水</w:t>
      </w:r>
      <w:r>
        <w:rPr>
          <w:rFonts w:hint="eastAsia" w:ascii="仿宋" w:hAnsi="仿宋" w:eastAsia="仿宋" w:cstheme="minorEastAsia"/>
          <w:bCs/>
          <w:sz w:val="30"/>
          <w:szCs w:val="30"/>
          <w:shd w:val="clear" w:color="auto" w:fill="FFFFFF"/>
          <w:lang w:bidi="ar"/>
        </w:rPr>
        <w:t>设施取水；</w:t>
      </w:r>
    </w:p>
    <w:p>
      <w:pPr>
        <w:pStyle w:val="8"/>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cstheme="minorEastAsia"/>
          <w:bCs/>
          <w:sz w:val="30"/>
          <w:szCs w:val="30"/>
          <w:shd w:val="clear" w:color="auto" w:fill="FFFFFF"/>
          <w:lang w:bidi="ar"/>
        </w:rPr>
        <w:t>（二）擅自改装、拆除、损坏结算水表或者干扰结算水表正常计量；</w:t>
      </w:r>
    </w:p>
    <w:p>
      <w:pPr>
        <w:pStyle w:val="8"/>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cstheme="minorEastAsia"/>
          <w:bCs/>
          <w:sz w:val="30"/>
          <w:szCs w:val="30"/>
          <w:shd w:val="clear" w:color="auto" w:fill="FFFFFF"/>
          <w:lang w:bidi="ar"/>
        </w:rPr>
        <w:t>（三）擅自改变用水性质；</w:t>
      </w:r>
    </w:p>
    <w:p>
      <w:pPr>
        <w:pStyle w:val="8"/>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cstheme="minorEastAsia"/>
          <w:bCs/>
          <w:sz w:val="30"/>
          <w:szCs w:val="30"/>
          <w:shd w:val="clear" w:color="auto" w:fill="FFFFFF"/>
          <w:lang w:bidi="ar"/>
        </w:rPr>
        <w:t>（四）擅自在供水管道上连接取水、装泵取水；</w:t>
      </w:r>
    </w:p>
    <w:p>
      <w:pPr>
        <w:widowControl w:val="0"/>
        <w:numPr>
          <w:ilvl w:val="255"/>
          <w:numId w:val="0"/>
        </w:numPr>
        <w:ind w:firstLine="600" w:firstLineChars="200"/>
        <w:rPr>
          <w:rFonts w:ascii="仿宋" w:hAnsi="仿宋" w:eastAsia="仿宋" w:cstheme="minorEastAsia"/>
          <w:bCs/>
          <w:kern w:val="0"/>
          <w:sz w:val="30"/>
          <w:szCs w:val="30"/>
          <w:shd w:val="clear" w:color="auto" w:fill="FFFFFF"/>
          <w:lang w:bidi="ar"/>
        </w:rPr>
      </w:pPr>
      <w:r>
        <w:rPr>
          <w:rFonts w:hint="eastAsia" w:ascii="仿宋" w:hAnsi="仿宋" w:eastAsia="仿宋" w:cstheme="minorEastAsia"/>
          <w:bCs/>
          <w:sz w:val="30"/>
          <w:szCs w:val="30"/>
          <w:shd w:val="clear" w:color="auto" w:fill="FFFFFF"/>
          <w:lang w:bidi="ar"/>
        </w:rPr>
        <w:t>（五）</w:t>
      </w:r>
      <w:r>
        <w:rPr>
          <w:rFonts w:hint="eastAsia" w:ascii="仿宋" w:hAnsi="仿宋" w:eastAsia="仿宋" w:cstheme="minorEastAsia"/>
          <w:bCs/>
          <w:kern w:val="0"/>
          <w:sz w:val="30"/>
          <w:szCs w:val="30"/>
          <w:shd w:val="clear" w:color="auto" w:fill="FFFFFF"/>
          <w:lang w:bidi="ar"/>
        </w:rPr>
        <w:t>盗用或者擅自转供供水；</w:t>
      </w:r>
    </w:p>
    <w:p>
      <w:pPr>
        <w:widowControl w:val="0"/>
        <w:numPr>
          <w:ilvl w:val="255"/>
          <w:numId w:val="0"/>
        </w:numPr>
        <w:ind w:firstLine="600" w:firstLineChars="200"/>
        <w:rPr>
          <w:rFonts w:ascii="仿宋" w:hAnsi="仿宋" w:eastAsia="仿宋" w:cstheme="minorEastAsia"/>
          <w:bCs/>
          <w:color w:val="000000" w:themeColor="text1"/>
          <w:sz w:val="30"/>
          <w:szCs w:val="30"/>
          <w:shd w:val="clear" w:color="auto" w:fill="FFFFFF"/>
          <w:lang w:bidi="ar"/>
          <w14:textFill>
            <w14:solidFill>
              <w14:schemeClr w14:val="tx1"/>
            </w14:solidFill>
          </w14:textFill>
        </w:rPr>
      </w:pPr>
      <w:r>
        <w:rPr>
          <w:rFonts w:hint="eastAsia" w:ascii="仿宋" w:hAnsi="仿宋" w:eastAsia="仿宋" w:cstheme="minorEastAsia"/>
          <w:bCs/>
          <w:sz w:val="30"/>
          <w:szCs w:val="30"/>
          <w:shd w:val="clear" w:color="auto" w:fill="FFFFFF"/>
          <w:lang w:bidi="ar"/>
        </w:rPr>
        <w:t>（六）</w:t>
      </w:r>
      <w:r>
        <w:rPr>
          <w:rFonts w:ascii="仿宋" w:hAnsi="仿宋" w:eastAsia="仿宋" w:cstheme="minorEastAsia"/>
          <w:bCs/>
          <w:sz w:val="30"/>
          <w:szCs w:val="30"/>
          <w:shd w:val="clear" w:color="auto" w:fill="FFFFFF"/>
          <w:lang w:bidi="ar"/>
        </w:rPr>
        <w:t xml:space="preserve"> </w:t>
      </w:r>
      <w:r>
        <w:rPr>
          <w:rFonts w:hint="eastAsia" w:ascii="仿宋" w:hAnsi="仿宋" w:eastAsia="仿宋" w:cstheme="minorEastAsia"/>
          <w:bCs/>
          <w:kern w:val="0"/>
          <w:sz w:val="30"/>
          <w:szCs w:val="30"/>
          <w:shd w:val="clear" w:color="auto" w:fill="FFFFFF"/>
          <w:lang w:bidi="ar"/>
        </w:rPr>
        <w:t>生产或</w:t>
      </w:r>
      <w:r>
        <w:rPr>
          <w:rFonts w:hint="eastAsia" w:ascii="仿宋" w:hAnsi="仿宋" w:eastAsia="仿宋"/>
          <w:color w:val="000000" w:themeColor="text1"/>
          <w:sz w:val="30"/>
          <w:szCs w:val="30"/>
          <w14:textFill>
            <w14:solidFill>
              <w14:schemeClr w14:val="tx1"/>
            </w14:solidFill>
          </w14:textFill>
        </w:rPr>
        <w:t>者使用有毒有害物质的用水管道、再生水管道、供热管道与供水管道</w:t>
      </w:r>
      <w:r>
        <w:rPr>
          <w:rFonts w:ascii="仿宋" w:hAnsi="仿宋" w:eastAsia="仿宋"/>
          <w:color w:val="000000" w:themeColor="text1"/>
          <w:sz w:val="30"/>
          <w:szCs w:val="30"/>
          <w14:textFill>
            <w14:solidFill>
              <w14:schemeClr w14:val="tx1"/>
            </w14:solidFill>
          </w14:textFill>
        </w:rPr>
        <w:t>直接</w:t>
      </w:r>
      <w:r>
        <w:rPr>
          <w:rFonts w:hint="eastAsia" w:ascii="仿宋" w:hAnsi="仿宋" w:eastAsia="仿宋"/>
          <w:color w:val="000000" w:themeColor="text1"/>
          <w:sz w:val="30"/>
          <w:szCs w:val="30"/>
          <w14:textFill>
            <w14:solidFill>
              <w14:schemeClr w14:val="tx1"/>
            </w14:solidFill>
          </w14:textFill>
        </w:rPr>
        <w:t>连接；</w:t>
      </w:r>
    </w:p>
    <w:p>
      <w:pPr>
        <w:pStyle w:val="8"/>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cstheme="minorEastAsia"/>
          <w:bCs/>
          <w:sz w:val="30"/>
          <w:szCs w:val="30"/>
          <w:shd w:val="clear" w:color="auto" w:fill="FFFFFF"/>
          <w:lang w:bidi="ar"/>
        </w:rPr>
        <w:t>（七）其他危害供水安全的行为。</w:t>
      </w:r>
    </w:p>
    <w:p>
      <w:pPr>
        <w:pStyle w:val="8"/>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cstheme="minorEastAsia"/>
          <w:bCs/>
          <w:sz w:val="30"/>
          <w:szCs w:val="30"/>
          <w:shd w:val="clear" w:color="auto" w:fill="FFFFFF"/>
          <w:lang w:bidi="ar"/>
        </w:rPr>
        <w:t>有前款用水或盗水行为的，由供水单位按照查证的实际</w:t>
      </w:r>
      <w:r>
        <w:rPr>
          <w:rFonts w:ascii="仿宋" w:hAnsi="仿宋" w:eastAsia="仿宋" w:cstheme="minorEastAsia"/>
          <w:bCs/>
          <w:sz w:val="30"/>
          <w:szCs w:val="30"/>
          <w:shd w:val="clear" w:color="auto" w:fill="FFFFFF"/>
          <w:lang w:bidi="ar"/>
        </w:rPr>
        <w:t>用水或</w:t>
      </w:r>
      <w:r>
        <w:rPr>
          <w:rFonts w:hint="eastAsia" w:ascii="仿宋" w:hAnsi="仿宋" w:eastAsia="仿宋" w:cstheme="minorEastAsia"/>
          <w:bCs/>
          <w:sz w:val="30"/>
          <w:szCs w:val="30"/>
          <w:shd w:val="clear" w:color="auto" w:fill="FFFFFF"/>
          <w:lang w:bidi="ar"/>
        </w:rPr>
        <w:t>盗水量认定；无法查明的，依照有关规定计算用水或盗水量。</w:t>
      </w:r>
    </w:p>
    <w:p>
      <w:pPr>
        <w:pStyle w:val="8"/>
        <w:spacing w:beforeAutospacing="0" w:afterAutospacing="0" w:line="300" w:lineRule="auto"/>
        <w:ind w:firstLine="600" w:firstLineChars="200"/>
        <w:rPr>
          <w:rFonts w:ascii="仿宋" w:hAnsi="仿宋" w:eastAsia="仿宋" w:cstheme="minorEastAsia"/>
          <w:bCs/>
          <w:sz w:val="30"/>
          <w:szCs w:val="30"/>
          <w:shd w:val="clear" w:color="auto" w:fill="FFFFFF"/>
          <w:lang w:bidi="ar"/>
        </w:rPr>
      </w:pPr>
    </w:p>
    <w:p>
      <w:pPr>
        <w:pStyle w:val="8"/>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cstheme="minorEastAsia"/>
          <w:bCs/>
          <w:sz w:val="30"/>
          <w:szCs w:val="30"/>
          <w:shd w:val="clear" w:color="auto" w:fill="FFFFFF"/>
          <w:lang w:bidi="ar"/>
        </w:rPr>
        <w:t>第四</w:t>
      </w:r>
      <w:r>
        <w:rPr>
          <w:rFonts w:ascii="仿宋" w:hAnsi="仿宋" w:eastAsia="仿宋" w:cstheme="minorEastAsia"/>
          <w:bCs/>
          <w:sz w:val="30"/>
          <w:szCs w:val="30"/>
          <w:shd w:val="clear" w:color="auto" w:fill="FFFFFF"/>
          <w:lang w:bidi="ar"/>
        </w:rPr>
        <w:t>十</w:t>
      </w:r>
      <w:r>
        <w:rPr>
          <w:rFonts w:hint="eastAsia" w:ascii="仿宋" w:hAnsi="仿宋" w:eastAsia="仿宋" w:cstheme="minorEastAsia"/>
          <w:bCs/>
          <w:sz w:val="30"/>
          <w:szCs w:val="30"/>
          <w:shd w:val="clear" w:color="auto" w:fill="FFFFFF"/>
          <w:lang w:eastAsia="zh-CN" w:bidi="ar"/>
        </w:rPr>
        <w:t>八</w:t>
      </w:r>
      <w:r>
        <w:rPr>
          <w:rFonts w:hint="eastAsia" w:ascii="仿宋" w:hAnsi="仿宋" w:eastAsia="仿宋" w:cstheme="minorEastAsia"/>
          <w:bCs/>
          <w:sz w:val="30"/>
          <w:szCs w:val="30"/>
          <w:shd w:val="clear" w:color="auto" w:fill="FFFFFF"/>
          <w:lang w:bidi="ar"/>
        </w:rPr>
        <w:t>条  市容环卫、园林林业等</w:t>
      </w:r>
      <w:r>
        <w:rPr>
          <w:rFonts w:ascii="仿宋" w:hAnsi="仿宋" w:eastAsia="仿宋" w:cstheme="minorEastAsia"/>
          <w:bCs/>
          <w:sz w:val="30"/>
          <w:szCs w:val="30"/>
          <w:shd w:val="clear" w:color="auto" w:fill="FFFFFF"/>
          <w:lang w:bidi="ar"/>
        </w:rPr>
        <w:t>单位作业</w:t>
      </w:r>
      <w:r>
        <w:rPr>
          <w:rFonts w:hint="eastAsia" w:ascii="仿宋" w:hAnsi="仿宋" w:eastAsia="仿宋" w:cstheme="minorEastAsia"/>
          <w:bCs/>
          <w:sz w:val="30"/>
          <w:szCs w:val="30"/>
          <w:shd w:val="clear" w:color="auto" w:fill="FFFFFF"/>
          <w:lang w:bidi="ar"/>
        </w:rPr>
        <w:t>用水，应当优先采用河水、湖水、雨水及再生水等。如需使用</w:t>
      </w:r>
      <w:r>
        <w:rPr>
          <w:rFonts w:ascii="仿宋" w:hAnsi="仿宋" w:eastAsia="仿宋" w:cstheme="minorEastAsia"/>
          <w:bCs/>
          <w:sz w:val="30"/>
          <w:szCs w:val="30"/>
          <w:shd w:val="clear" w:color="auto" w:fill="FFFFFF"/>
          <w:lang w:bidi="ar"/>
        </w:rPr>
        <w:t>供</w:t>
      </w:r>
      <w:r>
        <w:rPr>
          <w:rFonts w:hint="eastAsia" w:ascii="仿宋" w:hAnsi="仿宋" w:eastAsia="仿宋" w:cstheme="minorEastAsia"/>
          <w:bCs/>
          <w:sz w:val="30"/>
          <w:szCs w:val="30"/>
          <w:shd w:val="clear" w:color="auto" w:fill="FFFFFF"/>
          <w:lang w:bidi="ar"/>
        </w:rPr>
        <w:t>水的，由供水单位在沿街规定地点设置专用供水设施，并安装计量水表。使用</w:t>
      </w:r>
      <w:r>
        <w:rPr>
          <w:rFonts w:ascii="仿宋" w:hAnsi="仿宋" w:eastAsia="仿宋" w:cstheme="minorEastAsia"/>
          <w:bCs/>
          <w:sz w:val="30"/>
          <w:szCs w:val="30"/>
          <w:shd w:val="clear" w:color="auto" w:fill="FFFFFF"/>
          <w:lang w:bidi="ar"/>
        </w:rPr>
        <w:t>单位</w:t>
      </w:r>
      <w:r>
        <w:rPr>
          <w:rFonts w:hint="eastAsia" w:ascii="仿宋" w:hAnsi="仿宋" w:eastAsia="仿宋" w:cstheme="minorEastAsia"/>
          <w:bCs/>
          <w:sz w:val="30"/>
          <w:szCs w:val="30"/>
          <w:shd w:val="clear" w:color="auto" w:fill="FFFFFF"/>
          <w:lang w:bidi="ar"/>
        </w:rPr>
        <w:t>应当按规定期限向供水单位缴纳水费。</w:t>
      </w:r>
    </w:p>
    <w:p>
      <w:pPr>
        <w:pStyle w:val="8"/>
        <w:spacing w:beforeAutospacing="0" w:afterAutospacing="0" w:line="300" w:lineRule="auto"/>
        <w:ind w:firstLine="600" w:firstLineChars="200"/>
        <w:rPr>
          <w:rFonts w:ascii="仿宋" w:hAnsi="仿宋" w:eastAsia="仿宋" w:cstheme="minorEastAsia"/>
          <w:bCs/>
          <w:sz w:val="30"/>
          <w:szCs w:val="30"/>
          <w:shd w:val="clear" w:color="auto" w:fill="FFFFFF"/>
          <w:lang w:bidi="ar"/>
        </w:rPr>
      </w:pPr>
    </w:p>
    <w:p>
      <w:pPr>
        <w:ind w:firstLine="600" w:firstLineChars="0"/>
        <w:jc w:val="both"/>
        <w:rPr>
          <w:rFonts w:ascii="仿宋" w:hAnsi="仿宋" w:eastAsia="仿宋" w:cstheme="minorEastAsia"/>
          <w:bCs/>
          <w:sz w:val="30"/>
          <w:szCs w:val="30"/>
          <w:shd w:val="clear" w:color="auto" w:fill="FFFFFF"/>
          <w:lang w:bidi="ar"/>
        </w:rPr>
      </w:pPr>
      <w:r>
        <w:rPr>
          <w:rFonts w:hint="eastAsia" w:ascii="仿宋" w:hAnsi="仿宋" w:eastAsia="仿宋"/>
          <w:sz w:val="30"/>
          <w:szCs w:val="30"/>
        </w:rPr>
        <w:t>第四十</w:t>
      </w:r>
      <w:r>
        <w:rPr>
          <w:rFonts w:hint="eastAsia" w:ascii="仿宋" w:hAnsi="仿宋" w:eastAsia="仿宋"/>
          <w:sz w:val="30"/>
          <w:szCs w:val="30"/>
          <w:lang w:eastAsia="zh-CN"/>
        </w:rPr>
        <w:t>九</w:t>
      </w:r>
      <w:r>
        <w:rPr>
          <w:rFonts w:hint="eastAsia" w:ascii="仿宋" w:hAnsi="仿宋" w:eastAsia="仿宋"/>
          <w:sz w:val="30"/>
          <w:szCs w:val="30"/>
        </w:rPr>
        <w:t>条</w:t>
      </w:r>
      <w:r>
        <w:rPr>
          <w:rFonts w:ascii="仿宋" w:hAnsi="仿宋" w:eastAsia="仿宋"/>
          <w:sz w:val="30"/>
          <w:szCs w:val="30"/>
        </w:rPr>
        <w:t xml:space="preserve">  公用消火栓由供水单位负责建设、维护和管理</w:t>
      </w:r>
      <w:r>
        <w:rPr>
          <w:rFonts w:hint="eastAsia" w:ascii="仿宋" w:hAnsi="仿宋" w:eastAsia="仿宋"/>
          <w:sz w:val="30"/>
          <w:szCs w:val="30"/>
        </w:rPr>
        <w:t>，所需费用列入同级人民政府财政预算。消防部门应当对</w:t>
      </w:r>
      <w:r>
        <w:rPr>
          <w:rFonts w:ascii="仿宋" w:hAnsi="仿宋" w:eastAsia="仿宋"/>
          <w:sz w:val="30"/>
          <w:szCs w:val="30"/>
        </w:rPr>
        <w:t>公用</w:t>
      </w:r>
      <w:r>
        <w:rPr>
          <w:rFonts w:hint="eastAsia" w:ascii="仿宋" w:hAnsi="仿宋" w:eastAsia="仿宋"/>
          <w:sz w:val="30"/>
          <w:szCs w:val="30"/>
        </w:rPr>
        <w:t>消火栓定期进行监督检查，发现损坏，应当及时通知</w:t>
      </w:r>
      <w:r>
        <w:rPr>
          <w:rFonts w:ascii="仿宋" w:hAnsi="仿宋" w:eastAsia="仿宋"/>
          <w:sz w:val="30"/>
          <w:szCs w:val="30"/>
        </w:rPr>
        <w:t>供水</w:t>
      </w:r>
      <w:r>
        <w:rPr>
          <w:rFonts w:hint="eastAsia" w:ascii="仿宋" w:hAnsi="仿宋" w:eastAsia="仿宋"/>
          <w:sz w:val="30"/>
          <w:szCs w:val="30"/>
        </w:rPr>
        <w:t>单位进行维修。</w:t>
      </w:r>
    </w:p>
    <w:p>
      <w:pPr>
        <w:ind w:firstLine="600"/>
        <w:rPr>
          <w:rFonts w:ascii="仿宋" w:hAnsi="仿宋" w:eastAsia="仿宋" w:cs="Times New Roman"/>
          <w:kern w:val="0"/>
          <w:sz w:val="30"/>
          <w:szCs w:val="30"/>
        </w:rPr>
      </w:pPr>
      <w:r>
        <w:rPr>
          <w:rFonts w:hint="eastAsia" w:ascii="仿宋" w:hAnsi="仿宋" w:eastAsia="仿宋" w:cs="Times New Roman"/>
          <w:kern w:val="0"/>
          <w:sz w:val="30"/>
          <w:szCs w:val="30"/>
        </w:rPr>
        <w:t>消防部门应当按月统计消防用水量，在每月</w:t>
      </w:r>
      <w:r>
        <w:rPr>
          <w:rFonts w:ascii="仿宋" w:hAnsi="仿宋" w:eastAsia="仿宋" w:cs="Times New Roman"/>
          <w:kern w:val="0"/>
          <w:sz w:val="30"/>
          <w:szCs w:val="30"/>
        </w:rPr>
        <w:t>十</w:t>
      </w:r>
      <w:r>
        <w:rPr>
          <w:rFonts w:hint="eastAsia" w:ascii="仿宋" w:hAnsi="仿宋" w:eastAsia="仿宋" w:cs="Times New Roman"/>
          <w:kern w:val="0"/>
          <w:sz w:val="30"/>
          <w:szCs w:val="30"/>
        </w:rPr>
        <w:t>日前将上月启用消火栓的位置、用水</w:t>
      </w:r>
      <w:r>
        <w:rPr>
          <w:rFonts w:ascii="仿宋" w:hAnsi="仿宋" w:eastAsia="仿宋" w:cs="Times New Roman"/>
          <w:kern w:val="0"/>
          <w:sz w:val="30"/>
          <w:szCs w:val="30"/>
        </w:rPr>
        <w:t>量</w:t>
      </w:r>
      <w:r>
        <w:rPr>
          <w:rFonts w:hint="eastAsia" w:ascii="仿宋" w:hAnsi="仿宋" w:eastAsia="仿宋" w:cs="Times New Roman"/>
          <w:kern w:val="0"/>
          <w:sz w:val="30"/>
          <w:szCs w:val="30"/>
        </w:rPr>
        <w:t>通报供水</w:t>
      </w:r>
      <w:r>
        <w:rPr>
          <w:rFonts w:ascii="仿宋" w:hAnsi="仿宋" w:eastAsia="仿宋" w:cs="Times New Roman"/>
          <w:kern w:val="0"/>
          <w:sz w:val="30"/>
          <w:szCs w:val="30"/>
        </w:rPr>
        <w:t>单位，其</w:t>
      </w:r>
      <w:r>
        <w:rPr>
          <w:rFonts w:hint="eastAsia" w:ascii="仿宋" w:hAnsi="仿宋" w:eastAsia="仿宋" w:cs="Times New Roman"/>
          <w:kern w:val="0"/>
          <w:sz w:val="30"/>
          <w:szCs w:val="30"/>
        </w:rPr>
        <w:t>生活和冲洗车辆用水应当另行安装计量水表。</w:t>
      </w:r>
    </w:p>
    <w:p>
      <w:pPr>
        <w:widowControl w:val="0"/>
        <w:ind w:firstLine="600" w:firstLineChars="0"/>
        <w:jc w:val="both"/>
        <w:rPr>
          <w:rFonts w:ascii="仿宋" w:hAnsi="仿宋" w:eastAsia="仿宋" w:cs="Times New Roman"/>
          <w:kern w:val="0"/>
          <w:sz w:val="30"/>
          <w:szCs w:val="30"/>
        </w:rPr>
      </w:pPr>
      <w:r>
        <w:rPr>
          <w:rFonts w:hint="eastAsia" w:ascii="仿宋" w:hAnsi="仿宋" w:eastAsia="仿宋" w:cs="Times New Roman"/>
          <w:kern w:val="0"/>
          <w:sz w:val="30"/>
          <w:szCs w:val="30"/>
        </w:rPr>
        <w:t>非消防特殊需要使用消火栓的，经消防部门同意后，向供水</w:t>
      </w:r>
      <w:r>
        <w:rPr>
          <w:rFonts w:ascii="仿宋" w:hAnsi="仿宋" w:eastAsia="仿宋" w:cs="Times New Roman"/>
          <w:kern w:val="0"/>
          <w:sz w:val="30"/>
          <w:szCs w:val="30"/>
        </w:rPr>
        <w:t>单位</w:t>
      </w:r>
      <w:r>
        <w:rPr>
          <w:rFonts w:hint="eastAsia" w:ascii="仿宋" w:hAnsi="仿宋" w:eastAsia="仿宋" w:cs="Times New Roman"/>
          <w:kern w:val="0"/>
          <w:sz w:val="30"/>
          <w:szCs w:val="30"/>
        </w:rPr>
        <w:t>申请领取消火栓使用证和取水计量设施，交纳取水计量设施保证金、使用费和水费，使用指定的消火栓。停止使用消火栓时，使用单位应当及时退还消火栓使用证和取水计量设施，供水</w:t>
      </w:r>
      <w:r>
        <w:rPr>
          <w:rFonts w:ascii="仿宋" w:hAnsi="仿宋" w:eastAsia="仿宋" w:cs="Times New Roman"/>
          <w:kern w:val="0"/>
          <w:sz w:val="30"/>
          <w:szCs w:val="30"/>
        </w:rPr>
        <w:t>单位</w:t>
      </w:r>
      <w:r>
        <w:rPr>
          <w:rFonts w:hint="eastAsia" w:ascii="仿宋" w:hAnsi="仿宋" w:eastAsia="仿宋" w:cs="Times New Roman"/>
          <w:kern w:val="0"/>
          <w:sz w:val="30"/>
          <w:szCs w:val="30"/>
        </w:rPr>
        <w:t>应当按照规定退还取水计量设施保证金。</w:t>
      </w:r>
    </w:p>
    <w:p>
      <w:pPr>
        <w:widowControl w:val="0"/>
        <w:ind w:firstLine="600" w:firstLineChars="0"/>
        <w:jc w:val="both"/>
        <w:rPr>
          <w:rFonts w:ascii="仿宋" w:hAnsi="仿宋" w:eastAsia="仿宋" w:cstheme="minorEastAsia"/>
          <w:bCs/>
          <w:sz w:val="30"/>
          <w:szCs w:val="30"/>
          <w:shd w:val="clear" w:color="auto" w:fill="FFFFFF"/>
          <w:lang w:bidi="ar"/>
        </w:rPr>
      </w:pP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cstheme="minorEastAsia"/>
          <w:bCs/>
          <w:sz w:val="30"/>
          <w:szCs w:val="30"/>
          <w:shd w:val="clear" w:color="auto" w:fill="FFFFFF"/>
          <w:lang w:bidi="ar"/>
        </w:rPr>
        <w:t>第</w:t>
      </w:r>
      <w:r>
        <w:rPr>
          <w:rFonts w:hint="eastAsia" w:ascii="仿宋" w:hAnsi="仿宋" w:eastAsia="仿宋" w:cstheme="minorEastAsia"/>
          <w:bCs/>
          <w:sz w:val="30"/>
          <w:szCs w:val="30"/>
          <w:shd w:val="clear" w:color="auto" w:fill="FFFFFF"/>
          <w:lang w:eastAsia="zh-CN" w:bidi="ar"/>
        </w:rPr>
        <w:t>五十</w:t>
      </w:r>
      <w:r>
        <w:rPr>
          <w:rFonts w:hint="eastAsia" w:ascii="仿宋" w:hAnsi="仿宋" w:eastAsia="仿宋" w:cstheme="minorEastAsia"/>
          <w:bCs/>
          <w:sz w:val="30"/>
          <w:szCs w:val="30"/>
          <w:shd w:val="clear" w:color="auto" w:fill="FFFFFF"/>
          <w:lang w:bidi="ar"/>
        </w:rPr>
        <w:t>条  供水单位应当依据市、区供水突发事件应急预案，制定相应的突发事件应急预案，报市、区水行政主管部门备案，并建立应急救援队伍，配备救援器材设备，定期组织演练。发生应急情形时，供水单位应当立即启动应急预案，并向市、区水行政主管部门报告。</w:t>
      </w:r>
    </w:p>
    <w:p>
      <w:pPr>
        <w:pStyle w:val="8"/>
        <w:shd w:val="clear" w:color="auto" w:fill="FFFFFF"/>
        <w:spacing w:beforeAutospacing="0" w:afterAutospacing="0" w:line="300" w:lineRule="auto"/>
        <w:ind w:firstLine="600" w:firstLineChars="200"/>
        <w:rPr>
          <w:rFonts w:ascii="仿宋" w:hAnsi="仿宋" w:eastAsia="仿宋" w:cstheme="minorEastAsia"/>
          <w:bCs/>
          <w:sz w:val="30"/>
          <w:szCs w:val="30"/>
          <w:shd w:val="clear" w:color="auto" w:fill="FFFFFF"/>
          <w:lang w:bidi="ar"/>
        </w:rPr>
      </w:pPr>
      <w:r>
        <w:rPr>
          <w:rFonts w:hint="eastAsia" w:ascii="仿宋" w:hAnsi="仿宋" w:eastAsia="仿宋" w:cstheme="minorEastAsia"/>
          <w:bCs/>
          <w:sz w:val="30"/>
          <w:szCs w:val="30"/>
          <w:shd w:val="clear" w:color="auto" w:fill="FFFFFF"/>
          <w:lang w:bidi="ar"/>
        </w:rPr>
        <w:t>应急情形下涉及的应急项目报批和施工作业，适用应急审批程序，相关部门应当给予配合和协助。</w:t>
      </w:r>
    </w:p>
    <w:p>
      <w:pPr>
        <w:widowControl w:val="0"/>
        <w:ind w:firstLine="602"/>
        <w:jc w:val="center"/>
        <w:outlineLvl w:val="0"/>
        <w:rPr>
          <w:rFonts w:ascii="仿宋" w:hAnsi="仿宋" w:eastAsia="仿宋" w:cs="Times New Roman"/>
          <w:b/>
          <w:bCs/>
          <w:sz w:val="30"/>
          <w:szCs w:val="30"/>
        </w:rPr>
      </w:pPr>
    </w:p>
    <w:p>
      <w:pPr>
        <w:widowControl w:val="0"/>
        <w:ind w:firstLine="602"/>
        <w:jc w:val="center"/>
        <w:outlineLvl w:val="0"/>
        <w:rPr>
          <w:rFonts w:ascii="仿宋" w:hAnsi="仿宋" w:eastAsia="仿宋" w:cs="Times New Roman"/>
          <w:b/>
          <w:bCs/>
          <w:sz w:val="30"/>
          <w:szCs w:val="30"/>
        </w:rPr>
      </w:pPr>
      <w:r>
        <w:rPr>
          <w:rFonts w:hint="eastAsia" w:ascii="仿宋" w:hAnsi="仿宋" w:eastAsia="仿宋" w:cs="Times New Roman"/>
          <w:b/>
          <w:bCs/>
          <w:sz w:val="30"/>
          <w:szCs w:val="30"/>
        </w:rPr>
        <w:t>第六章</w:t>
      </w:r>
      <w:r>
        <w:rPr>
          <w:rFonts w:ascii="仿宋" w:hAnsi="仿宋" w:eastAsia="仿宋" w:cs="Times New Roman"/>
          <w:b/>
          <w:bCs/>
          <w:sz w:val="30"/>
          <w:szCs w:val="30"/>
        </w:rPr>
        <w:t xml:space="preserve"> </w:t>
      </w:r>
      <w:r>
        <w:rPr>
          <w:rFonts w:hint="eastAsia" w:ascii="仿宋" w:hAnsi="仿宋" w:eastAsia="仿宋" w:cs="Times New Roman"/>
          <w:b/>
          <w:bCs/>
          <w:sz w:val="30"/>
          <w:szCs w:val="30"/>
        </w:rPr>
        <w:t>农村供水与用水</w:t>
      </w:r>
    </w:p>
    <w:p>
      <w:pPr>
        <w:ind w:firstLine="600"/>
        <w:rPr>
          <w:rFonts w:hint="eastAsia" w:ascii="仿宋" w:hAnsi="仿宋" w:eastAsia="仿宋" w:cs="仿宋"/>
          <w:bCs/>
          <w:sz w:val="30"/>
          <w:szCs w:val="30"/>
        </w:rPr>
      </w:pPr>
      <w:r>
        <w:rPr>
          <w:rFonts w:hint="eastAsia" w:ascii="仿宋" w:hAnsi="仿宋" w:eastAsia="仿宋" w:cs="仿宋"/>
          <w:sz w:val="30"/>
          <w:szCs w:val="30"/>
        </w:rPr>
        <w:t>第五十</w:t>
      </w:r>
      <w:r>
        <w:rPr>
          <w:rFonts w:hint="eastAsia" w:ascii="仿宋" w:hAnsi="仿宋" w:eastAsia="仿宋" w:cs="仿宋"/>
          <w:sz w:val="30"/>
          <w:szCs w:val="30"/>
          <w:lang w:eastAsia="zh-CN"/>
        </w:rPr>
        <w:t>一</w:t>
      </w:r>
      <w:r>
        <w:rPr>
          <w:rFonts w:hint="eastAsia" w:ascii="仿宋" w:hAnsi="仿宋" w:eastAsia="仿宋" w:cs="仿宋"/>
          <w:sz w:val="30"/>
          <w:szCs w:val="30"/>
        </w:rPr>
        <w:t xml:space="preserve">条  </w:t>
      </w:r>
      <w:r>
        <w:rPr>
          <w:rFonts w:hint="eastAsia" w:ascii="仿宋" w:hAnsi="仿宋" w:eastAsia="仿宋" w:cs="仿宋"/>
          <w:bCs/>
          <w:sz w:val="30"/>
          <w:szCs w:val="30"/>
        </w:rPr>
        <w:t>农村供水坚持“大水源、大水厂、大管网”的原则，结合实际情况，逐步整合小规模供水厂，推进城市供水厂向农村延伸供水管网。</w:t>
      </w:r>
    </w:p>
    <w:p>
      <w:pPr>
        <w:ind w:firstLine="600"/>
        <w:rPr>
          <w:rFonts w:hint="eastAsia" w:ascii="仿宋" w:hAnsi="仿宋" w:eastAsia="仿宋" w:cs="仿宋"/>
          <w:bCs/>
          <w:sz w:val="30"/>
          <w:szCs w:val="30"/>
        </w:rPr>
      </w:pPr>
    </w:p>
    <w:p>
      <w:pPr>
        <w:widowControl w:val="0"/>
        <w:ind w:firstLine="600"/>
        <w:rPr>
          <w:rFonts w:ascii="仿宋" w:hAnsi="仿宋" w:eastAsia="仿宋" w:cs="仿宋"/>
          <w:bCs/>
          <w:sz w:val="30"/>
          <w:szCs w:val="30"/>
        </w:rPr>
      </w:pPr>
      <w:r>
        <w:rPr>
          <w:rFonts w:hint="eastAsia" w:ascii="仿宋" w:hAnsi="仿宋" w:eastAsia="仿宋" w:cs="仿宋"/>
          <w:bCs/>
          <w:sz w:val="30"/>
          <w:szCs w:val="30"/>
        </w:rPr>
        <w:t>第五十</w:t>
      </w:r>
      <w:r>
        <w:rPr>
          <w:rFonts w:hint="eastAsia" w:ascii="仿宋" w:hAnsi="仿宋" w:eastAsia="仿宋" w:cs="仿宋"/>
          <w:bCs/>
          <w:sz w:val="30"/>
          <w:szCs w:val="30"/>
          <w:lang w:eastAsia="zh-CN"/>
        </w:rPr>
        <w:t>二</w:t>
      </w:r>
      <w:r>
        <w:rPr>
          <w:rFonts w:hint="eastAsia" w:ascii="仿宋" w:hAnsi="仿宋" w:eastAsia="仿宋" w:cs="仿宋"/>
          <w:bCs/>
          <w:sz w:val="30"/>
          <w:szCs w:val="30"/>
        </w:rPr>
        <w:t>条  农村集中式供水设施建成后的所有权确定：</w:t>
      </w:r>
    </w:p>
    <w:p>
      <w:pPr>
        <w:widowControl w:val="0"/>
        <w:ind w:firstLine="600"/>
        <w:rPr>
          <w:rFonts w:ascii="仿宋" w:hAnsi="仿宋" w:eastAsia="仿宋" w:cs="仿宋"/>
          <w:bCs/>
          <w:sz w:val="30"/>
          <w:szCs w:val="30"/>
        </w:rPr>
      </w:pPr>
      <w:r>
        <w:rPr>
          <w:rFonts w:hint="eastAsia" w:ascii="仿宋" w:hAnsi="仿宋" w:eastAsia="仿宋" w:cs="仿宋"/>
          <w:bCs/>
          <w:sz w:val="30"/>
          <w:szCs w:val="30"/>
        </w:rPr>
        <w:t>（一）由政府投资建设的，归国家所有；</w:t>
      </w:r>
    </w:p>
    <w:p>
      <w:pPr>
        <w:widowControl w:val="0"/>
        <w:ind w:firstLine="600"/>
        <w:rPr>
          <w:rFonts w:ascii="仿宋" w:hAnsi="仿宋" w:eastAsia="仿宋" w:cs="仿宋"/>
          <w:bCs/>
          <w:sz w:val="30"/>
          <w:szCs w:val="30"/>
        </w:rPr>
      </w:pPr>
      <w:r>
        <w:rPr>
          <w:rFonts w:hint="eastAsia" w:ascii="仿宋" w:hAnsi="仿宋" w:eastAsia="仿宋" w:cs="仿宋"/>
          <w:bCs/>
          <w:sz w:val="30"/>
          <w:szCs w:val="30"/>
        </w:rPr>
        <w:t>（二）由集体经济组织投资的，归集体经济组织所有；</w:t>
      </w:r>
    </w:p>
    <w:p>
      <w:pPr>
        <w:widowControl w:val="0"/>
        <w:ind w:firstLine="600"/>
        <w:rPr>
          <w:rFonts w:ascii="仿宋" w:hAnsi="仿宋" w:eastAsia="仿宋" w:cs="仿宋"/>
          <w:bCs/>
          <w:sz w:val="30"/>
          <w:szCs w:val="30"/>
        </w:rPr>
      </w:pPr>
      <w:r>
        <w:rPr>
          <w:rFonts w:hint="eastAsia" w:ascii="仿宋" w:hAnsi="仿宋" w:eastAsia="仿宋" w:cs="仿宋"/>
          <w:bCs/>
          <w:sz w:val="30"/>
          <w:szCs w:val="30"/>
        </w:rPr>
        <w:t>（三）由单位或个人投资的，归投资者所有；</w:t>
      </w:r>
    </w:p>
    <w:p>
      <w:pPr>
        <w:widowControl w:val="0"/>
        <w:ind w:firstLine="600"/>
        <w:rPr>
          <w:rFonts w:ascii="仿宋" w:hAnsi="仿宋" w:eastAsia="仿宋" w:cs="仿宋"/>
          <w:bCs/>
          <w:sz w:val="30"/>
          <w:szCs w:val="30"/>
        </w:rPr>
      </w:pPr>
      <w:r>
        <w:rPr>
          <w:rFonts w:hint="eastAsia" w:ascii="仿宋" w:hAnsi="仿宋" w:eastAsia="仿宋" w:cs="仿宋"/>
          <w:bCs/>
          <w:sz w:val="30"/>
          <w:szCs w:val="30"/>
        </w:rPr>
        <w:t>（四）由政府、集体经济组织、单位或个人共同投资建设，按投资比例共同所有。</w:t>
      </w:r>
    </w:p>
    <w:p>
      <w:pPr>
        <w:widowControl w:val="0"/>
        <w:ind w:firstLine="600"/>
        <w:rPr>
          <w:rFonts w:ascii="仿宋" w:hAnsi="仿宋" w:eastAsia="仿宋" w:cs="仿宋"/>
          <w:bCs/>
          <w:sz w:val="30"/>
          <w:szCs w:val="30"/>
        </w:rPr>
      </w:pPr>
      <w:r>
        <w:rPr>
          <w:rFonts w:hint="eastAsia" w:ascii="仿宋" w:hAnsi="仿宋" w:eastAsia="仿宋" w:cs="仿宋"/>
          <w:bCs/>
          <w:sz w:val="30"/>
          <w:szCs w:val="30"/>
        </w:rPr>
        <w:t>前款第（一）、（四）项中的政府投资部分，其所有权不得拍卖、转让。</w:t>
      </w:r>
    </w:p>
    <w:p>
      <w:pPr>
        <w:widowControl w:val="0"/>
        <w:ind w:firstLine="600"/>
        <w:rPr>
          <w:rFonts w:ascii="仿宋" w:hAnsi="仿宋" w:eastAsia="仿宋" w:cs="仿宋"/>
          <w:bCs/>
          <w:sz w:val="30"/>
          <w:szCs w:val="30"/>
        </w:rPr>
      </w:pPr>
      <w:r>
        <w:rPr>
          <w:rFonts w:hint="eastAsia" w:ascii="仿宋" w:hAnsi="仿宋" w:eastAsia="仿宋" w:cs="仿宋"/>
          <w:bCs/>
          <w:sz w:val="30"/>
          <w:szCs w:val="30"/>
        </w:rPr>
        <w:t>农村供水设施可以按照所有权和经营权分离的原则，建立经营管理机制，确定供水单位。所有权人与供水单位应当依法签订合同，明确双方权利和义务。</w:t>
      </w:r>
    </w:p>
    <w:p>
      <w:pPr>
        <w:widowControl w:val="0"/>
        <w:ind w:firstLine="600"/>
        <w:rPr>
          <w:rFonts w:ascii="仿宋" w:hAnsi="仿宋" w:eastAsia="仿宋" w:cs="仿宋"/>
          <w:bCs/>
          <w:sz w:val="30"/>
          <w:szCs w:val="30"/>
        </w:rPr>
      </w:pPr>
    </w:p>
    <w:p>
      <w:pPr>
        <w:widowControl w:val="0"/>
        <w:ind w:firstLine="600"/>
        <w:rPr>
          <w:rFonts w:ascii="仿宋" w:hAnsi="仿宋" w:eastAsia="仿宋" w:cs="仿宋"/>
          <w:bCs/>
          <w:sz w:val="30"/>
          <w:szCs w:val="30"/>
        </w:rPr>
      </w:pPr>
      <w:r>
        <w:rPr>
          <w:rFonts w:hint="eastAsia" w:ascii="仿宋" w:hAnsi="仿宋" w:eastAsia="仿宋" w:cs="仿宋"/>
          <w:bCs/>
          <w:sz w:val="30"/>
          <w:szCs w:val="30"/>
        </w:rPr>
        <w:t>第五十</w:t>
      </w:r>
      <w:r>
        <w:rPr>
          <w:rFonts w:hint="eastAsia" w:ascii="仿宋" w:hAnsi="仿宋" w:eastAsia="仿宋" w:cs="仿宋"/>
          <w:bCs/>
          <w:sz w:val="30"/>
          <w:szCs w:val="30"/>
          <w:lang w:eastAsia="zh-CN"/>
        </w:rPr>
        <w:t>三</w:t>
      </w:r>
      <w:r>
        <w:rPr>
          <w:rFonts w:hint="eastAsia" w:ascii="仿宋" w:hAnsi="仿宋" w:eastAsia="仿宋" w:cs="仿宋"/>
          <w:bCs/>
          <w:sz w:val="30"/>
          <w:szCs w:val="30"/>
        </w:rPr>
        <w:t>条 农村供水</w:t>
      </w:r>
      <w:r>
        <w:rPr>
          <w:rFonts w:ascii="仿宋" w:hAnsi="仿宋" w:eastAsia="仿宋" w:cs="仿宋"/>
          <w:bCs/>
          <w:sz w:val="30"/>
          <w:szCs w:val="30"/>
        </w:rPr>
        <w:t>设施</w:t>
      </w:r>
      <w:r>
        <w:rPr>
          <w:rFonts w:hint="eastAsia" w:ascii="仿宋" w:hAnsi="仿宋" w:eastAsia="仿宋" w:cs="仿宋"/>
          <w:bCs/>
          <w:sz w:val="30"/>
          <w:szCs w:val="30"/>
        </w:rPr>
        <w:t>是农村重要的公益性基础设施，市、区人民政府应当采取以下鼓励措施：</w:t>
      </w:r>
    </w:p>
    <w:p>
      <w:pPr>
        <w:widowControl w:val="0"/>
        <w:ind w:firstLine="600"/>
        <w:rPr>
          <w:rFonts w:ascii="仿宋" w:hAnsi="仿宋" w:eastAsia="仿宋" w:cs="仿宋"/>
          <w:bCs/>
          <w:sz w:val="30"/>
          <w:szCs w:val="30"/>
        </w:rPr>
      </w:pPr>
      <w:r>
        <w:rPr>
          <w:rFonts w:hint="eastAsia" w:ascii="仿宋" w:hAnsi="仿宋" w:eastAsia="仿宋" w:cs="仿宋"/>
          <w:bCs/>
          <w:sz w:val="30"/>
          <w:szCs w:val="30"/>
        </w:rPr>
        <w:t>（一）农村供水</w:t>
      </w:r>
      <w:r>
        <w:rPr>
          <w:rFonts w:ascii="仿宋" w:hAnsi="仿宋" w:eastAsia="仿宋" w:cs="仿宋"/>
          <w:bCs/>
          <w:sz w:val="30"/>
          <w:szCs w:val="30"/>
        </w:rPr>
        <w:t>设施</w:t>
      </w:r>
      <w:r>
        <w:rPr>
          <w:rFonts w:hint="eastAsia" w:ascii="仿宋" w:hAnsi="仿宋" w:eastAsia="仿宋" w:cs="仿宋"/>
          <w:bCs/>
          <w:sz w:val="30"/>
          <w:szCs w:val="30"/>
        </w:rPr>
        <w:t>建设用地应当纳入市、区土地利用总体规划和列入市、区年度新增建设用地计划，作为公益性项目用地予以优先保障，并对不新占土地的供水工程实行备案制；</w:t>
      </w:r>
    </w:p>
    <w:p>
      <w:pPr>
        <w:widowControl w:val="0"/>
        <w:spacing w:line="580" w:lineRule="exact"/>
        <w:ind w:firstLine="600"/>
        <w:rPr>
          <w:rFonts w:ascii="仿宋" w:hAnsi="仿宋" w:eastAsia="仿宋" w:cs="仿宋"/>
          <w:bCs/>
          <w:sz w:val="30"/>
          <w:szCs w:val="30"/>
        </w:rPr>
      </w:pPr>
      <w:r>
        <w:rPr>
          <w:rFonts w:hint="eastAsia" w:ascii="仿宋" w:hAnsi="仿宋" w:eastAsia="仿宋" w:cs="仿宋"/>
          <w:bCs/>
          <w:sz w:val="30"/>
          <w:szCs w:val="30"/>
        </w:rPr>
        <w:t>（二）市、区人民政府应当对农村供水新建工程给予资金补助；</w:t>
      </w:r>
    </w:p>
    <w:p>
      <w:pPr>
        <w:widowControl w:val="0"/>
        <w:spacing w:line="580" w:lineRule="exact"/>
        <w:ind w:firstLine="600"/>
        <w:rPr>
          <w:rFonts w:ascii="仿宋" w:hAnsi="仿宋" w:eastAsia="仿宋" w:cs="仿宋"/>
          <w:bCs/>
          <w:sz w:val="30"/>
          <w:szCs w:val="30"/>
        </w:rPr>
      </w:pPr>
      <w:r>
        <w:rPr>
          <w:rFonts w:hint="eastAsia" w:ascii="仿宋" w:hAnsi="仿宋" w:eastAsia="仿宋" w:cs="仿宋"/>
          <w:bCs/>
          <w:sz w:val="30"/>
          <w:szCs w:val="30"/>
        </w:rPr>
        <w:t>（三）农村供水设施用电执行农业生产用电价格标准；</w:t>
      </w:r>
    </w:p>
    <w:p>
      <w:pPr>
        <w:widowControl w:val="0"/>
        <w:spacing w:line="580" w:lineRule="exact"/>
        <w:ind w:firstLine="600"/>
        <w:rPr>
          <w:rFonts w:ascii="仿宋" w:hAnsi="仿宋" w:eastAsia="仿宋" w:cs="仿宋"/>
          <w:bCs/>
          <w:sz w:val="30"/>
          <w:szCs w:val="30"/>
        </w:rPr>
      </w:pPr>
      <w:r>
        <w:rPr>
          <w:rFonts w:hint="eastAsia" w:ascii="仿宋" w:hAnsi="仿宋" w:eastAsia="仿宋" w:cs="仿宋"/>
          <w:bCs/>
          <w:sz w:val="30"/>
          <w:szCs w:val="30"/>
        </w:rPr>
        <w:t>（四）农村供水设施向农村居民提供生活用水的，实际水量经区水行政主管部门核实后，免征水资源费和污水处理费；</w:t>
      </w:r>
    </w:p>
    <w:p>
      <w:pPr>
        <w:widowControl w:val="0"/>
        <w:spacing w:line="580" w:lineRule="exact"/>
        <w:ind w:firstLine="600"/>
        <w:rPr>
          <w:rFonts w:ascii="仿宋" w:hAnsi="仿宋" w:eastAsia="仿宋" w:cs="仿宋"/>
          <w:bCs/>
          <w:sz w:val="30"/>
          <w:szCs w:val="30"/>
        </w:rPr>
      </w:pPr>
      <w:r>
        <w:rPr>
          <w:rFonts w:hint="eastAsia" w:ascii="仿宋" w:hAnsi="仿宋" w:eastAsia="仿宋" w:cs="仿宋"/>
          <w:bCs/>
          <w:sz w:val="30"/>
          <w:szCs w:val="30"/>
        </w:rPr>
        <w:t>（五）区人民政府应当建立农村供水工程维修养护专项资金，市人民政府给予支持；</w:t>
      </w:r>
    </w:p>
    <w:p>
      <w:pPr>
        <w:widowControl w:val="0"/>
        <w:spacing w:line="580" w:lineRule="exact"/>
        <w:ind w:firstLine="600"/>
        <w:rPr>
          <w:rFonts w:ascii="仿宋" w:hAnsi="仿宋" w:eastAsia="仿宋" w:cstheme="minorEastAsia"/>
          <w:bCs/>
          <w:sz w:val="30"/>
          <w:szCs w:val="30"/>
          <w:shd w:val="clear" w:color="auto" w:fill="FFFFFF"/>
        </w:rPr>
      </w:pPr>
      <w:r>
        <w:rPr>
          <w:rFonts w:hint="eastAsia" w:ascii="仿宋" w:hAnsi="仿宋" w:eastAsia="仿宋" w:cs="仿宋"/>
          <w:bCs/>
          <w:sz w:val="30"/>
          <w:szCs w:val="30"/>
        </w:rPr>
        <w:t>（六）按照国家规定制定的其他扶持措施。</w:t>
      </w:r>
    </w:p>
    <w:p>
      <w:pPr>
        <w:widowControl w:val="0"/>
        <w:ind w:firstLine="602"/>
        <w:jc w:val="center"/>
        <w:outlineLvl w:val="0"/>
        <w:rPr>
          <w:rFonts w:ascii="仿宋" w:hAnsi="仿宋" w:eastAsia="仿宋" w:cs="Times New Roman"/>
          <w:b/>
          <w:bCs/>
          <w:sz w:val="30"/>
          <w:szCs w:val="30"/>
        </w:rPr>
      </w:pPr>
    </w:p>
    <w:p>
      <w:pPr>
        <w:widowControl w:val="0"/>
        <w:ind w:firstLine="602"/>
        <w:jc w:val="center"/>
        <w:outlineLvl w:val="0"/>
        <w:rPr>
          <w:rFonts w:ascii="仿宋" w:hAnsi="仿宋" w:eastAsia="仿宋" w:cs="Times New Roman"/>
          <w:b/>
          <w:bCs/>
          <w:sz w:val="30"/>
          <w:szCs w:val="30"/>
        </w:rPr>
      </w:pPr>
      <w:r>
        <w:rPr>
          <w:rFonts w:hint="eastAsia" w:ascii="仿宋" w:hAnsi="仿宋" w:eastAsia="仿宋" w:cs="Times New Roman"/>
          <w:b/>
          <w:bCs/>
          <w:sz w:val="30"/>
          <w:szCs w:val="30"/>
        </w:rPr>
        <w:t>第七章</w:t>
      </w:r>
      <w:r>
        <w:rPr>
          <w:rFonts w:ascii="仿宋" w:hAnsi="仿宋" w:eastAsia="仿宋" w:cs="Times New Roman"/>
          <w:b/>
          <w:bCs/>
          <w:sz w:val="30"/>
          <w:szCs w:val="30"/>
        </w:rPr>
        <w:t xml:space="preserve"> </w:t>
      </w:r>
      <w:r>
        <w:rPr>
          <w:rFonts w:hint="eastAsia" w:ascii="仿宋" w:hAnsi="仿宋" w:eastAsia="仿宋" w:cs="Times New Roman"/>
          <w:b/>
          <w:bCs/>
          <w:sz w:val="30"/>
          <w:szCs w:val="30"/>
        </w:rPr>
        <w:t>法律责任</w:t>
      </w:r>
    </w:p>
    <w:p>
      <w:pPr>
        <w:widowControl w:val="0"/>
        <w:ind w:firstLine="600"/>
        <w:rPr>
          <w:rFonts w:ascii="仿宋" w:hAnsi="仿宋" w:eastAsia="仿宋"/>
          <w:bCs/>
          <w:sz w:val="30"/>
          <w:szCs w:val="30"/>
        </w:rPr>
      </w:pPr>
      <w:r>
        <w:rPr>
          <w:rFonts w:hint="eastAsia" w:ascii="仿宋" w:hAnsi="仿宋" w:eastAsia="仿宋"/>
          <w:bCs/>
          <w:sz w:val="30"/>
          <w:szCs w:val="30"/>
        </w:rPr>
        <w:t>第五十</w:t>
      </w:r>
      <w:r>
        <w:rPr>
          <w:rFonts w:hint="eastAsia" w:ascii="仿宋" w:hAnsi="仿宋" w:eastAsia="仿宋"/>
          <w:bCs/>
          <w:sz w:val="30"/>
          <w:szCs w:val="30"/>
          <w:lang w:eastAsia="zh-CN"/>
        </w:rPr>
        <w:t>四</w:t>
      </w:r>
      <w:r>
        <w:rPr>
          <w:rFonts w:hint="eastAsia" w:ascii="仿宋" w:hAnsi="仿宋" w:eastAsia="仿宋"/>
          <w:bCs/>
          <w:sz w:val="30"/>
          <w:szCs w:val="30"/>
        </w:rPr>
        <w:t xml:space="preserve">条 </w:t>
      </w:r>
      <w:r>
        <w:rPr>
          <w:rFonts w:ascii="仿宋" w:hAnsi="仿宋" w:eastAsia="仿宋"/>
          <w:bCs/>
          <w:sz w:val="30"/>
          <w:szCs w:val="30"/>
        </w:rPr>
        <w:t xml:space="preserve"> </w:t>
      </w:r>
      <w:r>
        <w:rPr>
          <w:rFonts w:hint="eastAsia" w:ascii="仿宋" w:hAnsi="仿宋" w:eastAsia="仿宋"/>
          <w:bCs/>
          <w:sz w:val="30"/>
          <w:szCs w:val="30"/>
        </w:rPr>
        <w:t>违反本条例，</w:t>
      </w:r>
      <w:r>
        <w:rPr>
          <w:rFonts w:ascii="仿宋" w:hAnsi="仿宋" w:eastAsia="仿宋"/>
          <w:bCs/>
          <w:sz w:val="30"/>
          <w:szCs w:val="30"/>
        </w:rPr>
        <w:t>有下列行为之一的，由</w:t>
      </w:r>
      <w:r>
        <w:rPr>
          <w:rFonts w:hint="eastAsia" w:ascii="仿宋" w:hAnsi="仿宋" w:eastAsia="仿宋"/>
          <w:bCs/>
          <w:sz w:val="30"/>
          <w:szCs w:val="30"/>
        </w:rPr>
        <w:t>生态环境</w:t>
      </w:r>
      <w:r>
        <w:rPr>
          <w:rFonts w:ascii="仿宋" w:hAnsi="仿宋" w:eastAsia="仿宋"/>
          <w:bCs/>
          <w:sz w:val="30"/>
          <w:szCs w:val="30"/>
        </w:rPr>
        <w:t>行政</w:t>
      </w:r>
      <w:r>
        <w:rPr>
          <w:rFonts w:hint="eastAsia" w:ascii="仿宋" w:hAnsi="仿宋" w:eastAsia="仿宋"/>
          <w:bCs/>
          <w:sz w:val="30"/>
          <w:szCs w:val="30"/>
        </w:rPr>
        <w:t>主管部门</w:t>
      </w:r>
      <w:r>
        <w:rPr>
          <w:rFonts w:ascii="仿宋" w:hAnsi="仿宋" w:eastAsia="仿宋"/>
          <w:bCs/>
          <w:sz w:val="30"/>
          <w:szCs w:val="30"/>
        </w:rPr>
        <w:t>责令停止违法行为，处十</w:t>
      </w:r>
      <w:r>
        <w:rPr>
          <w:rFonts w:hint="eastAsia" w:ascii="仿宋" w:hAnsi="仿宋" w:eastAsia="仿宋"/>
          <w:bCs/>
          <w:sz w:val="30"/>
          <w:szCs w:val="30"/>
        </w:rPr>
        <w:t>五</w:t>
      </w:r>
      <w:r>
        <w:rPr>
          <w:rFonts w:ascii="仿宋" w:hAnsi="仿宋" w:eastAsia="仿宋"/>
          <w:bCs/>
          <w:sz w:val="30"/>
          <w:szCs w:val="30"/>
        </w:rPr>
        <w:t>万元以上</w:t>
      </w:r>
      <w:r>
        <w:rPr>
          <w:rFonts w:hint="eastAsia" w:ascii="仿宋" w:hAnsi="仿宋" w:eastAsia="仿宋"/>
          <w:bCs/>
          <w:sz w:val="30"/>
          <w:szCs w:val="30"/>
        </w:rPr>
        <w:t>五十万</w:t>
      </w:r>
      <w:r>
        <w:rPr>
          <w:rFonts w:ascii="仿宋" w:hAnsi="仿宋" w:eastAsia="仿宋"/>
          <w:bCs/>
          <w:sz w:val="30"/>
          <w:szCs w:val="30"/>
        </w:rPr>
        <w:t>元以下的罚款；并报经有批准权的人民政府批准，责令拆除或者关闭：</w:t>
      </w:r>
    </w:p>
    <w:p>
      <w:pPr>
        <w:widowControl w:val="0"/>
        <w:ind w:firstLine="600"/>
        <w:rPr>
          <w:rFonts w:ascii="仿宋" w:hAnsi="仿宋" w:eastAsia="仿宋"/>
          <w:bCs/>
          <w:sz w:val="30"/>
          <w:szCs w:val="30"/>
        </w:rPr>
      </w:pPr>
      <w:r>
        <w:rPr>
          <w:rFonts w:hint="eastAsia" w:ascii="仿宋" w:hAnsi="仿宋" w:eastAsia="仿宋"/>
          <w:bCs/>
          <w:sz w:val="30"/>
          <w:szCs w:val="30"/>
        </w:rPr>
        <w:t>（一）在饮用水水源保护区内设置排污口的；</w:t>
      </w:r>
    </w:p>
    <w:p>
      <w:pPr>
        <w:widowControl w:val="0"/>
        <w:ind w:firstLine="600"/>
        <w:rPr>
          <w:rFonts w:ascii="仿宋" w:hAnsi="仿宋" w:eastAsia="仿宋"/>
          <w:bCs/>
          <w:sz w:val="30"/>
          <w:szCs w:val="30"/>
        </w:rPr>
      </w:pPr>
      <w:r>
        <w:rPr>
          <w:rFonts w:hint="eastAsia" w:ascii="仿宋" w:hAnsi="仿宋" w:eastAsia="仿宋"/>
          <w:bCs/>
          <w:sz w:val="30"/>
          <w:szCs w:val="30"/>
        </w:rPr>
        <w:t>（二）在饮用水水源保护区内堆放、贮存可能造成水体污染的固体废弃物和其他污染物的；</w:t>
      </w:r>
    </w:p>
    <w:p>
      <w:pPr>
        <w:widowControl w:val="0"/>
        <w:ind w:firstLine="600"/>
        <w:rPr>
          <w:rFonts w:ascii="仿宋" w:hAnsi="仿宋" w:eastAsia="仿宋"/>
          <w:bCs/>
          <w:sz w:val="30"/>
          <w:szCs w:val="30"/>
        </w:rPr>
      </w:pPr>
      <w:r>
        <w:rPr>
          <w:rFonts w:hint="eastAsia" w:ascii="仿宋" w:hAnsi="仿宋" w:eastAsia="仿宋"/>
          <w:bCs/>
          <w:sz w:val="30"/>
          <w:szCs w:val="30"/>
        </w:rPr>
        <w:t>（三）在饮用水水源一级保护区内从事与供水作业或者水源保护无关的可能污染饮用水水体的活动的；</w:t>
      </w:r>
    </w:p>
    <w:p>
      <w:pPr>
        <w:widowControl w:val="0"/>
        <w:ind w:firstLine="600"/>
        <w:rPr>
          <w:rFonts w:ascii="仿宋" w:hAnsi="仿宋" w:eastAsia="仿宋"/>
          <w:bCs/>
          <w:sz w:val="30"/>
          <w:szCs w:val="30"/>
        </w:rPr>
      </w:pPr>
      <w:r>
        <w:rPr>
          <w:rFonts w:hint="eastAsia" w:ascii="仿宋" w:hAnsi="仿宋" w:eastAsia="仿宋"/>
          <w:bCs/>
          <w:sz w:val="30"/>
          <w:szCs w:val="30"/>
        </w:rPr>
        <w:t xml:space="preserve">（四）在饮用水水源二级保护区内新建、改建、扩建排放污染物的建设项目。 </w:t>
      </w:r>
    </w:p>
    <w:p>
      <w:pPr>
        <w:widowControl w:val="0"/>
        <w:ind w:firstLine="600"/>
        <w:rPr>
          <w:rFonts w:ascii="仿宋" w:hAnsi="仿宋" w:eastAsia="仿宋"/>
          <w:sz w:val="30"/>
          <w:szCs w:val="30"/>
        </w:rPr>
      </w:pPr>
      <w:r>
        <w:rPr>
          <w:rFonts w:hint="eastAsia" w:ascii="仿宋" w:hAnsi="仿宋" w:eastAsia="仿宋"/>
          <w:bCs/>
          <w:sz w:val="30"/>
          <w:szCs w:val="30"/>
        </w:rPr>
        <w:t>损毁、擅自移动</w:t>
      </w:r>
      <w:r>
        <w:rPr>
          <w:rFonts w:ascii="仿宋" w:hAnsi="仿宋" w:eastAsia="仿宋"/>
          <w:bCs/>
          <w:sz w:val="30"/>
          <w:szCs w:val="30"/>
        </w:rPr>
        <w:t>饮用水源保护区</w:t>
      </w:r>
      <w:r>
        <w:rPr>
          <w:rFonts w:hint="eastAsia" w:ascii="仿宋" w:hAnsi="仿宋" w:eastAsia="仿宋"/>
          <w:bCs/>
          <w:sz w:val="30"/>
          <w:szCs w:val="30"/>
        </w:rPr>
        <w:t>地理界标、护栏围网和警示标志的，由生态环境</w:t>
      </w:r>
      <w:r>
        <w:rPr>
          <w:rFonts w:ascii="仿宋" w:hAnsi="仿宋" w:eastAsia="仿宋"/>
          <w:bCs/>
          <w:sz w:val="30"/>
          <w:szCs w:val="30"/>
        </w:rPr>
        <w:t>行政</w:t>
      </w:r>
      <w:r>
        <w:rPr>
          <w:rFonts w:hint="eastAsia" w:ascii="仿宋" w:hAnsi="仿宋" w:eastAsia="仿宋"/>
          <w:bCs/>
          <w:sz w:val="30"/>
          <w:szCs w:val="30"/>
        </w:rPr>
        <w:t>主管部门给予警告，责令限期改正；逾期不改正的，处三千元以上五千元以下罚款。</w:t>
      </w:r>
    </w:p>
    <w:p>
      <w:pPr>
        <w:widowControl w:val="0"/>
        <w:ind w:firstLine="600"/>
        <w:rPr>
          <w:rFonts w:ascii="仿宋" w:hAnsi="仿宋" w:eastAsia="仿宋"/>
          <w:sz w:val="30"/>
          <w:szCs w:val="30"/>
        </w:rPr>
      </w:pPr>
    </w:p>
    <w:p>
      <w:pPr>
        <w:widowControl w:val="0"/>
        <w:ind w:firstLine="600"/>
        <w:rPr>
          <w:rFonts w:ascii="仿宋" w:hAnsi="仿宋" w:eastAsia="仿宋"/>
          <w:sz w:val="30"/>
          <w:szCs w:val="30"/>
        </w:rPr>
      </w:pPr>
      <w:r>
        <w:rPr>
          <w:rFonts w:hint="eastAsia" w:ascii="仿宋" w:hAnsi="仿宋" w:eastAsia="仿宋"/>
          <w:sz w:val="30"/>
          <w:szCs w:val="30"/>
        </w:rPr>
        <w:t>第五十</w:t>
      </w:r>
      <w:r>
        <w:rPr>
          <w:rFonts w:hint="eastAsia" w:ascii="仿宋" w:hAnsi="仿宋" w:eastAsia="仿宋"/>
          <w:sz w:val="30"/>
          <w:szCs w:val="30"/>
          <w:lang w:eastAsia="zh-CN"/>
        </w:rPr>
        <w:t>五</w:t>
      </w:r>
      <w:r>
        <w:rPr>
          <w:rFonts w:hint="eastAsia" w:ascii="仿宋" w:hAnsi="仿宋" w:eastAsia="仿宋"/>
          <w:sz w:val="30"/>
          <w:szCs w:val="30"/>
        </w:rPr>
        <w:t>条</w:t>
      </w:r>
      <w:r>
        <w:rPr>
          <w:rFonts w:ascii="仿宋" w:hAnsi="仿宋" w:eastAsia="仿宋"/>
          <w:sz w:val="30"/>
          <w:szCs w:val="30"/>
        </w:rPr>
        <w:t xml:space="preserve">  </w:t>
      </w:r>
      <w:r>
        <w:rPr>
          <w:rFonts w:hint="eastAsia" w:ascii="仿宋" w:hAnsi="仿宋" w:eastAsia="仿宋"/>
          <w:sz w:val="30"/>
          <w:szCs w:val="30"/>
        </w:rPr>
        <w:t>供水单位违反本条例规定，有下列行为之一的，由区水行政主管部门责令改正，可以处以五万元以上十万元以下罚款：</w:t>
      </w:r>
    </w:p>
    <w:p>
      <w:pPr>
        <w:widowControl w:val="0"/>
        <w:ind w:firstLine="600"/>
        <w:rPr>
          <w:rFonts w:ascii="仿宋" w:hAnsi="仿宋" w:eastAsia="仿宋"/>
          <w:sz w:val="30"/>
          <w:szCs w:val="30"/>
        </w:rPr>
      </w:pPr>
      <w:r>
        <w:rPr>
          <w:rFonts w:hint="eastAsia" w:ascii="仿宋" w:hAnsi="仿宋" w:eastAsia="仿宋"/>
          <w:sz w:val="30"/>
          <w:szCs w:val="30"/>
        </w:rPr>
        <w:t>（一）未对供水接入条件进行评估并答复的；</w:t>
      </w:r>
    </w:p>
    <w:p>
      <w:pPr>
        <w:widowControl w:val="0"/>
        <w:ind w:firstLine="600"/>
        <w:rPr>
          <w:rFonts w:ascii="仿宋" w:hAnsi="仿宋" w:eastAsia="仿宋"/>
          <w:sz w:val="30"/>
          <w:szCs w:val="30"/>
        </w:rPr>
      </w:pPr>
      <w:r>
        <w:rPr>
          <w:rFonts w:hint="eastAsia" w:ascii="仿宋" w:hAnsi="仿宋" w:eastAsia="仿宋"/>
          <w:sz w:val="30"/>
          <w:szCs w:val="30"/>
        </w:rPr>
        <w:t>（二）未参与供水工程的设计或竣工验收的；</w:t>
      </w:r>
    </w:p>
    <w:p>
      <w:pPr>
        <w:widowControl w:val="0"/>
        <w:ind w:firstLine="600"/>
        <w:rPr>
          <w:rFonts w:ascii="仿宋" w:hAnsi="仿宋" w:eastAsia="仿宋"/>
          <w:sz w:val="30"/>
          <w:szCs w:val="30"/>
        </w:rPr>
      </w:pPr>
      <w:r>
        <w:rPr>
          <w:rFonts w:hint="eastAsia" w:ascii="仿宋" w:hAnsi="仿宋" w:eastAsia="仿宋"/>
          <w:sz w:val="30"/>
          <w:szCs w:val="30"/>
        </w:rPr>
        <w:t>（三）抢修供水设施不符合相关规定的；</w:t>
      </w:r>
    </w:p>
    <w:p>
      <w:pPr>
        <w:widowControl w:val="0"/>
        <w:ind w:firstLine="600"/>
        <w:rPr>
          <w:rFonts w:ascii="仿宋" w:hAnsi="仿宋" w:eastAsia="仿宋"/>
          <w:sz w:val="30"/>
          <w:szCs w:val="30"/>
        </w:rPr>
      </w:pPr>
      <w:r>
        <w:rPr>
          <w:rFonts w:hint="eastAsia" w:ascii="仿宋" w:hAnsi="仿宋" w:eastAsia="仿宋"/>
          <w:sz w:val="30"/>
          <w:szCs w:val="30"/>
        </w:rPr>
        <w:t>（四）未设置投诉、查询专线，或者未按规定建立经营服务和供水安全信息公开制度的；</w:t>
      </w:r>
    </w:p>
    <w:p>
      <w:pPr>
        <w:widowControl w:val="0"/>
        <w:ind w:firstLine="600"/>
        <w:rPr>
          <w:rFonts w:ascii="仿宋" w:hAnsi="仿宋" w:eastAsia="仿宋"/>
          <w:sz w:val="30"/>
          <w:szCs w:val="30"/>
        </w:rPr>
      </w:pPr>
      <w:r>
        <w:rPr>
          <w:rFonts w:hint="eastAsia" w:ascii="仿宋" w:hAnsi="仿宋" w:eastAsia="仿宋"/>
          <w:sz w:val="30"/>
          <w:szCs w:val="30"/>
        </w:rPr>
        <w:t>（五）未提前告知</w:t>
      </w:r>
      <w:r>
        <w:rPr>
          <w:rFonts w:ascii="仿宋" w:hAnsi="仿宋" w:eastAsia="仿宋"/>
          <w:sz w:val="30"/>
          <w:szCs w:val="30"/>
        </w:rPr>
        <w:t>用户</w:t>
      </w:r>
      <w:r>
        <w:rPr>
          <w:rFonts w:hint="eastAsia" w:ascii="仿宋" w:hAnsi="仿宋" w:eastAsia="仿宋"/>
          <w:sz w:val="30"/>
          <w:szCs w:val="30"/>
        </w:rPr>
        <w:t>停止供水、降低水压，或者未按规定恢复供水的；</w:t>
      </w:r>
    </w:p>
    <w:p>
      <w:pPr>
        <w:widowControl w:val="0"/>
        <w:ind w:firstLine="600"/>
        <w:rPr>
          <w:rFonts w:ascii="仿宋" w:hAnsi="仿宋" w:eastAsia="仿宋"/>
          <w:sz w:val="30"/>
          <w:szCs w:val="30"/>
        </w:rPr>
      </w:pPr>
      <w:r>
        <w:rPr>
          <w:rFonts w:hint="eastAsia" w:ascii="仿宋" w:hAnsi="仿宋" w:eastAsia="仿宋"/>
          <w:sz w:val="30"/>
          <w:szCs w:val="30"/>
        </w:rPr>
        <w:t>（六）未建立和保存管网漏损台账的。</w:t>
      </w:r>
    </w:p>
    <w:p>
      <w:pPr>
        <w:widowControl w:val="0"/>
        <w:ind w:firstLine="600"/>
        <w:rPr>
          <w:rFonts w:ascii="仿宋" w:hAnsi="仿宋" w:eastAsia="仿宋"/>
          <w:sz w:val="30"/>
          <w:szCs w:val="30"/>
        </w:rPr>
      </w:pPr>
    </w:p>
    <w:p>
      <w:pPr>
        <w:widowControl w:val="0"/>
        <w:ind w:firstLine="600"/>
        <w:rPr>
          <w:rFonts w:ascii="仿宋" w:hAnsi="仿宋" w:eastAsia="仿宋"/>
          <w:sz w:val="30"/>
          <w:szCs w:val="30"/>
        </w:rPr>
      </w:pPr>
      <w:r>
        <w:rPr>
          <w:rFonts w:hint="eastAsia" w:ascii="仿宋" w:hAnsi="仿宋" w:eastAsia="仿宋"/>
          <w:sz w:val="30"/>
          <w:szCs w:val="30"/>
        </w:rPr>
        <w:t>第五十</w:t>
      </w:r>
      <w:r>
        <w:rPr>
          <w:rFonts w:hint="eastAsia" w:ascii="仿宋" w:hAnsi="仿宋" w:eastAsia="仿宋"/>
          <w:sz w:val="30"/>
          <w:szCs w:val="30"/>
          <w:lang w:eastAsia="zh-CN"/>
        </w:rPr>
        <w:t>六</w:t>
      </w:r>
      <w:r>
        <w:rPr>
          <w:rFonts w:hint="eastAsia" w:ascii="仿宋" w:hAnsi="仿宋" w:eastAsia="仿宋"/>
          <w:sz w:val="30"/>
          <w:szCs w:val="30"/>
        </w:rPr>
        <w:t>条</w:t>
      </w:r>
      <w:r>
        <w:rPr>
          <w:rFonts w:ascii="仿宋" w:hAnsi="仿宋" w:eastAsia="仿宋"/>
          <w:sz w:val="30"/>
          <w:szCs w:val="30"/>
        </w:rPr>
        <w:t xml:space="preserve">  </w:t>
      </w:r>
      <w:r>
        <w:rPr>
          <w:rFonts w:hint="eastAsia" w:ascii="仿宋" w:hAnsi="仿宋" w:eastAsia="仿宋"/>
          <w:sz w:val="30"/>
          <w:szCs w:val="30"/>
        </w:rPr>
        <w:t>供水单位违反本条例规定，有下列行为之一的，由区水行政主管部门责令改正，并处以十万元以上十五万元以下罚款：</w:t>
      </w:r>
    </w:p>
    <w:p>
      <w:pPr>
        <w:widowControl w:val="0"/>
        <w:ind w:firstLine="600"/>
        <w:rPr>
          <w:rFonts w:ascii="仿宋" w:hAnsi="仿宋" w:eastAsia="仿宋"/>
          <w:sz w:val="30"/>
          <w:szCs w:val="30"/>
        </w:rPr>
      </w:pPr>
      <w:r>
        <w:rPr>
          <w:rFonts w:hint="eastAsia" w:ascii="仿宋" w:hAnsi="仿宋" w:eastAsia="仿宋"/>
          <w:sz w:val="30"/>
          <w:szCs w:val="30"/>
        </w:rPr>
        <w:t>（一）未按供水专项规划和年度建设计划要求新建、改建、扩建、改造公共供水设施的；</w:t>
      </w:r>
    </w:p>
    <w:p>
      <w:pPr>
        <w:widowControl w:val="0"/>
        <w:ind w:firstLine="600"/>
        <w:rPr>
          <w:rFonts w:ascii="仿宋" w:hAnsi="仿宋" w:eastAsia="仿宋"/>
          <w:sz w:val="30"/>
          <w:szCs w:val="30"/>
        </w:rPr>
      </w:pPr>
      <w:r>
        <w:rPr>
          <w:rFonts w:hint="eastAsia" w:ascii="仿宋" w:hAnsi="仿宋" w:eastAsia="仿宋"/>
          <w:sz w:val="30"/>
          <w:szCs w:val="30"/>
        </w:rPr>
        <w:t>（二）未提前将供水管道敷设至项目</w:t>
      </w:r>
      <w:r>
        <w:rPr>
          <w:rFonts w:ascii="仿宋" w:hAnsi="仿宋" w:eastAsia="仿宋"/>
          <w:sz w:val="30"/>
          <w:szCs w:val="30"/>
        </w:rPr>
        <w:t>用地</w:t>
      </w:r>
      <w:r>
        <w:rPr>
          <w:rFonts w:hint="eastAsia" w:ascii="仿宋" w:hAnsi="仿宋" w:eastAsia="仿宋"/>
          <w:sz w:val="30"/>
          <w:szCs w:val="30"/>
        </w:rPr>
        <w:t>规划红线边界的；</w:t>
      </w:r>
      <w:r>
        <w:rPr>
          <w:rFonts w:ascii="仿宋" w:hAnsi="仿宋" w:eastAsia="仿宋"/>
          <w:sz w:val="30"/>
          <w:szCs w:val="30"/>
        </w:rPr>
        <w:t xml:space="preserve"> </w:t>
      </w:r>
    </w:p>
    <w:p>
      <w:pPr>
        <w:widowControl w:val="0"/>
        <w:ind w:firstLine="600"/>
        <w:rPr>
          <w:rFonts w:ascii="仿宋" w:hAnsi="仿宋" w:eastAsia="仿宋"/>
          <w:sz w:val="30"/>
          <w:szCs w:val="30"/>
        </w:rPr>
      </w:pPr>
      <w:r>
        <w:rPr>
          <w:rFonts w:hint="eastAsia" w:ascii="仿宋" w:hAnsi="仿宋" w:eastAsia="仿宋"/>
          <w:sz w:val="30"/>
          <w:szCs w:val="30"/>
        </w:rPr>
        <w:t>（三）未设置公用消火栓，或者发现损坏未及时维修的；</w:t>
      </w:r>
    </w:p>
    <w:p>
      <w:pPr>
        <w:widowControl w:val="0"/>
        <w:ind w:firstLine="600"/>
        <w:rPr>
          <w:rFonts w:ascii="仿宋" w:hAnsi="仿宋" w:eastAsia="仿宋"/>
          <w:sz w:val="30"/>
          <w:szCs w:val="30"/>
        </w:rPr>
      </w:pPr>
      <w:r>
        <w:rPr>
          <w:rFonts w:hint="eastAsia" w:ascii="仿宋" w:hAnsi="仿宋" w:eastAsia="仿宋"/>
          <w:sz w:val="30"/>
          <w:szCs w:val="30"/>
        </w:rPr>
        <w:t>（四）未按国家计量规定安装结算水表的；</w:t>
      </w:r>
    </w:p>
    <w:p>
      <w:pPr>
        <w:widowControl w:val="0"/>
        <w:ind w:firstLine="600"/>
        <w:rPr>
          <w:rFonts w:ascii="仿宋" w:hAnsi="仿宋" w:eastAsia="仿宋"/>
          <w:sz w:val="30"/>
          <w:szCs w:val="30"/>
        </w:rPr>
      </w:pPr>
      <w:r>
        <w:rPr>
          <w:rFonts w:hint="eastAsia" w:ascii="仿宋" w:hAnsi="仿宋" w:eastAsia="仿宋"/>
          <w:sz w:val="30"/>
          <w:szCs w:val="30"/>
        </w:rPr>
        <w:t>（五）未进行水质检测、清洗、消毒，或者供水管网服务压力合格率不符合国家标准的；</w:t>
      </w:r>
    </w:p>
    <w:p>
      <w:pPr>
        <w:widowControl w:val="0"/>
        <w:ind w:firstLine="600"/>
        <w:rPr>
          <w:rFonts w:ascii="仿宋" w:hAnsi="仿宋" w:eastAsia="仿宋"/>
          <w:sz w:val="30"/>
          <w:szCs w:val="30"/>
        </w:rPr>
      </w:pPr>
      <w:r>
        <w:rPr>
          <w:rFonts w:hint="eastAsia" w:ascii="仿宋" w:hAnsi="仿宋" w:eastAsia="仿宋"/>
          <w:sz w:val="30"/>
          <w:szCs w:val="30"/>
        </w:rPr>
        <w:t>（六）发现水质不符合国家标准未及时报告主管部门的；</w:t>
      </w:r>
    </w:p>
    <w:p>
      <w:pPr>
        <w:widowControl w:val="0"/>
        <w:ind w:firstLine="600"/>
        <w:rPr>
          <w:rFonts w:ascii="仿宋" w:hAnsi="仿宋" w:eastAsia="仿宋"/>
          <w:sz w:val="30"/>
          <w:szCs w:val="30"/>
        </w:rPr>
      </w:pPr>
      <w:r>
        <w:rPr>
          <w:rFonts w:hint="eastAsia" w:ascii="仿宋" w:hAnsi="仿宋" w:eastAsia="仿宋"/>
          <w:sz w:val="30"/>
          <w:szCs w:val="30"/>
        </w:rPr>
        <w:t>（七）擅自中断、停止供水的；</w:t>
      </w:r>
    </w:p>
    <w:p>
      <w:pPr>
        <w:widowControl w:val="0"/>
        <w:ind w:firstLine="600"/>
        <w:rPr>
          <w:rFonts w:ascii="仿宋" w:hAnsi="仿宋" w:eastAsia="仿宋"/>
          <w:sz w:val="30"/>
          <w:szCs w:val="30"/>
        </w:rPr>
      </w:pPr>
      <w:r>
        <w:rPr>
          <w:rFonts w:hint="eastAsia" w:ascii="仿宋" w:hAnsi="仿宋" w:eastAsia="仿宋"/>
          <w:sz w:val="30"/>
          <w:szCs w:val="30"/>
        </w:rPr>
        <w:t>（八）阻止有关行政主管部门实施监督检查的。</w:t>
      </w:r>
    </w:p>
    <w:p>
      <w:pPr>
        <w:widowControl w:val="0"/>
        <w:ind w:firstLine="600"/>
        <w:rPr>
          <w:rFonts w:ascii="仿宋" w:hAnsi="仿宋" w:eastAsia="仿宋"/>
          <w:sz w:val="30"/>
          <w:szCs w:val="30"/>
        </w:rPr>
      </w:pPr>
      <w:r>
        <w:rPr>
          <w:rFonts w:hint="eastAsia" w:ascii="仿宋" w:hAnsi="仿宋" w:eastAsia="仿宋"/>
          <w:sz w:val="30"/>
          <w:szCs w:val="30"/>
        </w:rPr>
        <w:t>供水水质不符合国家生活饮用水卫生标准，或者擅自停业、歇业的，由水行政主管部门责令限期改正、采取应急供水措施，处</w:t>
      </w:r>
      <w:r>
        <w:rPr>
          <w:rFonts w:ascii="仿宋" w:hAnsi="仿宋" w:eastAsia="仿宋"/>
          <w:sz w:val="30"/>
          <w:szCs w:val="30"/>
        </w:rPr>
        <w:t>十五</w:t>
      </w:r>
      <w:r>
        <w:rPr>
          <w:rFonts w:hint="eastAsia" w:ascii="仿宋" w:hAnsi="仿宋" w:eastAsia="仿宋"/>
          <w:sz w:val="30"/>
          <w:szCs w:val="30"/>
        </w:rPr>
        <w:t>万元以上二十万元以下罚款，并对供水单位主要负责人处</w:t>
      </w:r>
      <w:r>
        <w:rPr>
          <w:rFonts w:ascii="仿宋" w:hAnsi="仿宋" w:eastAsia="仿宋"/>
          <w:sz w:val="30"/>
          <w:szCs w:val="30"/>
        </w:rPr>
        <w:t>一</w:t>
      </w:r>
      <w:r>
        <w:rPr>
          <w:rFonts w:hint="eastAsia" w:ascii="仿宋" w:hAnsi="仿宋" w:eastAsia="仿宋"/>
          <w:sz w:val="30"/>
          <w:szCs w:val="30"/>
        </w:rPr>
        <w:t>万元以上</w:t>
      </w:r>
      <w:r>
        <w:rPr>
          <w:rFonts w:ascii="仿宋" w:hAnsi="仿宋" w:eastAsia="仿宋"/>
          <w:sz w:val="30"/>
          <w:szCs w:val="30"/>
        </w:rPr>
        <w:t>五</w:t>
      </w:r>
      <w:r>
        <w:rPr>
          <w:rFonts w:hint="eastAsia" w:ascii="仿宋" w:hAnsi="仿宋" w:eastAsia="仿宋"/>
          <w:sz w:val="30"/>
          <w:szCs w:val="30"/>
        </w:rPr>
        <w:t>万元以下罚款。</w:t>
      </w:r>
    </w:p>
    <w:p>
      <w:pPr>
        <w:widowControl w:val="0"/>
        <w:ind w:firstLine="420" w:firstLineChars="0"/>
        <w:jc w:val="both"/>
        <w:rPr>
          <w:rFonts w:ascii="仿宋" w:hAnsi="仿宋" w:eastAsia="仿宋"/>
          <w:sz w:val="21"/>
          <w:szCs w:val="21"/>
        </w:rPr>
      </w:pPr>
    </w:p>
    <w:p>
      <w:pPr>
        <w:widowControl w:val="0"/>
        <w:ind w:firstLine="600"/>
        <w:rPr>
          <w:rFonts w:ascii="仿宋" w:hAnsi="仿宋" w:eastAsia="仿宋"/>
          <w:sz w:val="30"/>
          <w:szCs w:val="30"/>
        </w:rPr>
      </w:pPr>
      <w:r>
        <w:rPr>
          <w:rFonts w:hint="eastAsia" w:ascii="仿宋" w:hAnsi="仿宋" w:eastAsia="仿宋"/>
          <w:sz w:val="30"/>
          <w:szCs w:val="30"/>
        </w:rPr>
        <w:t>第五十</w:t>
      </w:r>
      <w:r>
        <w:rPr>
          <w:rFonts w:hint="eastAsia" w:ascii="仿宋" w:hAnsi="仿宋" w:eastAsia="仿宋"/>
          <w:sz w:val="30"/>
          <w:szCs w:val="30"/>
          <w:lang w:eastAsia="zh-CN"/>
        </w:rPr>
        <w:t>七</w:t>
      </w:r>
      <w:r>
        <w:rPr>
          <w:rFonts w:hint="eastAsia" w:ascii="仿宋" w:hAnsi="仿宋" w:eastAsia="仿宋"/>
          <w:sz w:val="30"/>
          <w:szCs w:val="30"/>
        </w:rPr>
        <w:t xml:space="preserve">条 </w:t>
      </w:r>
      <w:r>
        <w:rPr>
          <w:rFonts w:ascii="仿宋" w:hAnsi="仿宋" w:eastAsia="仿宋"/>
          <w:sz w:val="30"/>
          <w:szCs w:val="30"/>
        </w:rPr>
        <w:t xml:space="preserve"> </w:t>
      </w:r>
      <w:r>
        <w:rPr>
          <w:rFonts w:hint="eastAsia" w:ascii="仿宋" w:hAnsi="仿宋" w:eastAsia="仿宋"/>
          <w:sz w:val="30"/>
          <w:szCs w:val="30"/>
        </w:rPr>
        <w:t>二次供水设施管理单位未按规定进行水质检测，或者未按规定清洗、消毒储水设施的，由区水行政主管部门给予警告，责令限期改正；或处三万元以上五万元以下罚款；造成水质不符合国家标准或者其他严重后果的，处五万元以上十万元以下罚款。</w:t>
      </w:r>
    </w:p>
    <w:p>
      <w:pPr>
        <w:widowControl w:val="0"/>
        <w:ind w:firstLine="420" w:firstLineChars="0"/>
        <w:jc w:val="both"/>
        <w:rPr>
          <w:rFonts w:ascii="仿宋" w:hAnsi="仿宋" w:eastAsia="仿宋"/>
          <w:sz w:val="21"/>
          <w:szCs w:val="21"/>
        </w:rPr>
      </w:pPr>
    </w:p>
    <w:p>
      <w:pPr>
        <w:widowControl w:val="0"/>
        <w:ind w:firstLine="600"/>
        <w:rPr>
          <w:rFonts w:ascii="仿宋" w:hAnsi="仿宋" w:eastAsia="仿宋"/>
          <w:sz w:val="30"/>
          <w:szCs w:val="30"/>
        </w:rPr>
      </w:pPr>
      <w:r>
        <w:rPr>
          <w:rFonts w:hint="eastAsia" w:ascii="仿宋" w:hAnsi="仿宋" w:eastAsia="仿宋"/>
          <w:sz w:val="30"/>
          <w:szCs w:val="30"/>
        </w:rPr>
        <w:t>第五十</w:t>
      </w:r>
      <w:r>
        <w:rPr>
          <w:rFonts w:hint="eastAsia" w:ascii="仿宋" w:hAnsi="仿宋" w:eastAsia="仿宋"/>
          <w:sz w:val="30"/>
          <w:szCs w:val="30"/>
          <w:lang w:eastAsia="zh-CN"/>
        </w:rPr>
        <w:t>八</w:t>
      </w:r>
      <w:r>
        <w:rPr>
          <w:rFonts w:hint="eastAsia" w:ascii="仿宋" w:hAnsi="仿宋" w:eastAsia="仿宋"/>
          <w:sz w:val="30"/>
          <w:szCs w:val="30"/>
        </w:rPr>
        <w:t xml:space="preserve">条 </w:t>
      </w:r>
      <w:r>
        <w:rPr>
          <w:rFonts w:ascii="仿宋" w:hAnsi="仿宋" w:eastAsia="仿宋"/>
          <w:sz w:val="30"/>
          <w:szCs w:val="30"/>
        </w:rPr>
        <w:t xml:space="preserve"> </w:t>
      </w:r>
      <w:r>
        <w:rPr>
          <w:rFonts w:hint="eastAsia" w:ascii="仿宋" w:hAnsi="仿宋" w:eastAsia="仿宋"/>
          <w:sz w:val="30"/>
          <w:szCs w:val="30"/>
        </w:rPr>
        <w:t>开发建设单位违反本条例规定，有下列行为之一的，由区水行政主管部门责令改正，并处以五万元以上十万元以下罚款；逾期不改正的，处以十万元以上十五万元以下罚款：</w:t>
      </w:r>
    </w:p>
    <w:p>
      <w:pPr>
        <w:widowControl w:val="0"/>
        <w:ind w:firstLine="600"/>
        <w:rPr>
          <w:rFonts w:ascii="仿宋" w:hAnsi="仿宋" w:eastAsia="仿宋"/>
          <w:sz w:val="30"/>
          <w:szCs w:val="30"/>
        </w:rPr>
      </w:pPr>
      <w:r>
        <w:rPr>
          <w:rFonts w:hint="eastAsia" w:ascii="仿宋" w:hAnsi="仿宋" w:eastAsia="仿宋"/>
          <w:sz w:val="30"/>
          <w:szCs w:val="30"/>
        </w:rPr>
        <w:t>（一）未</w:t>
      </w:r>
      <w:r>
        <w:rPr>
          <w:rFonts w:ascii="仿宋" w:hAnsi="仿宋" w:eastAsia="仿宋"/>
          <w:sz w:val="30"/>
          <w:szCs w:val="30"/>
        </w:rPr>
        <w:t>配套建设</w:t>
      </w:r>
      <w:r>
        <w:rPr>
          <w:rFonts w:hint="eastAsia" w:ascii="仿宋" w:hAnsi="仿宋" w:eastAsia="仿宋"/>
          <w:sz w:val="30"/>
          <w:szCs w:val="30"/>
        </w:rPr>
        <w:t>二次供水等设施，或者供水设施未与建筑物主体工程同时设计、同时施工、同时验收交付使用的；</w:t>
      </w:r>
    </w:p>
    <w:p>
      <w:pPr>
        <w:widowControl w:val="0"/>
        <w:ind w:firstLine="600"/>
        <w:rPr>
          <w:rFonts w:ascii="仿宋" w:hAnsi="仿宋" w:eastAsia="仿宋"/>
          <w:sz w:val="30"/>
          <w:szCs w:val="30"/>
        </w:rPr>
      </w:pPr>
      <w:r>
        <w:rPr>
          <w:rFonts w:hint="eastAsia" w:ascii="仿宋" w:hAnsi="仿宋" w:eastAsia="仿宋"/>
          <w:sz w:val="30"/>
          <w:szCs w:val="30"/>
        </w:rPr>
        <w:t>（二）供水设施未按规定组织验收或未经验收合格交付使用的；</w:t>
      </w:r>
    </w:p>
    <w:p>
      <w:pPr>
        <w:widowControl w:val="0"/>
        <w:ind w:firstLine="600"/>
        <w:rPr>
          <w:rFonts w:ascii="仿宋" w:hAnsi="仿宋" w:eastAsia="仿宋"/>
          <w:sz w:val="30"/>
          <w:szCs w:val="30"/>
        </w:rPr>
      </w:pPr>
      <w:r>
        <w:rPr>
          <w:rFonts w:hint="eastAsia" w:ascii="仿宋" w:hAnsi="仿宋" w:eastAsia="仿宋"/>
          <w:sz w:val="30"/>
          <w:szCs w:val="30"/>
        </w:rPr>
        <w:t>（三）新建居民住宅未按照</w:t>
      </w:r>
      <w:r>
        <w:rPr>
          <w:rFonts w:ascii="仿宋" w:hAnsi="仿宋" w:eastAsia="仿宋"/>
          <w:sz w:val="30"/>
          <w:szCs w:val="30"/>
        </w:rPr>
        <w:t>“</w:t>
      </w:r>
      <w:r>
        <w:rPr>
          <w:rFonts w:hint="eastAsia" w:ascii="仿宋" w:hAnsi="仿宋" w:eastAsia="仿宋"/>
          <w:sz w:val="30"/>
          <w:szCs w:val="30"/>
        </w:rPr>
        <w:t>一户一表、水表出户</w:t>
      </w:r>
      <w:r>
        <w:rPr>
          <w:rFonts w:ascii="仿宋" w:hAnsi="仿宋" w:eastAsia="仿宋"/>
          <w:sz w:val="30"/>
          <w:szCs w:val="30"/>
        </w:rPr>
        <w:t>”</w:t>
      </w:r>
      <w:r>
        <w:rPr>
          <w:rFonts w:hint="eastAsia" w:ascii="仿宋" w:hAnsi="仿宋" w:eastAsia="仿宋"/>
          <w:sz w:val="30"/>
          <w:szCs w:val="30"/>
        </w:rPr>
        <w:t>的要求进行设计和建设的；</w:t>
      </w:r>
      <w:r>
        <w:rPr>
          <w:rFonts w:ascii="仿宋" w:hAnsi="仿宋" w:eastAsia="仿宋"/>
          <w:color w:val="FF0000"/>
          <w:sz w:val="30"/>
          <w:szCs w:val="30"/>
        </w:rPr>
        <w:t xml:space="preserve"> </w:t>
      </w:r>
    </w:p>
    <w:p>
      <w:pPr>
        <w:widowControl w:val="0"/>
        <w:ind w:firstLine="600"/>
        <w:rPr>
          <w:rFonts w:ascii="仿宋" w:hAnsi="仿宋" w:eastAsia="仿宋"/>
          <w:sz w:val="30"/>
          <w:szCs w:val="30"/>
        </w:rPr>
      </w:pPr>
      <w:r>
        <w:rPr>
          <w:rFonts w:hint="eastAsia" w:ascii="仿宋" w:hAnsi="仿宋" w:eastAsia="仿宋"/>
          <w:sz w:val="30"/>
          <w:szCs w:val="30"/>
        </w:rPr>
        <w:t>（四）未与供水单位商定、实施保护措施，造成公共供水设施损坏的。</w:t>
      </w:r>
    </w:p>
    <w:p>
      <w:pPr>
        <w:widowControl w:val="0"/>
        <w:ind w:firstLine="420" w:firstLineChars="0"/>
        <w:jc w:val="both"/>
        <w:rPr>
          <w:rFonts w:ascii="仿宋" w:hAnsi="仿宋" w:eastAsia="仿宋"/>
          <w:sz w:val="21"/>
          <w:szCs w:val="21"/>
        </w:rPr>
      </w:pPr>
    </w:p>
    <w:p>
      <w:pPr>
        <w:widowControl w:val="0"/>
        <w:ind w:firstLine="600"/>
        <w:rPr>
          <w:rFonts w:ascii="仿宋" w:hAnsi="仿宋" w:eastAsia="仿宋"/>
          <w:sz w:val="30"/>
          <w:szCs w:val="30"/>
        </w:rPr>
      </w:pPr>
      <w:r>
        <w:rPr>
          <w:rFonts w:hint="eastAsia" w:ascii="仿宋" w:hAnsi="仿宋" w:eastAsia="仿宋"/>
          <w:sz w:val="30"/>
          <w:szCs w:val="30"/>
        </w:rPr>
        <w:t>第五十</w:t>
      </w:r>
      <w:r>
        <w:rPr>
          <w:rFonts w:hint="eastAsia" w:ascii="仿宋" w:hAnsi="仿宋" w:eastAsia="仿宋"/>
          <w:sz w:val="30"/>
          <w:szCs w:val="30"/>
          <w:lang w:eastAsia="zh-CN"/>
        </w:rPr>
        <w:t>九</w:t>
      </w:r>
      <w:r>
        <w:rPr>
          <w:rFonts w:hint="eastAsia" w:ascii="仿宋" w:hAnsi="仿宋" w:eastAsia="仿宋"/>
          <w:sz w:val="30"/>
          <w:szCs w:val="30"/>
        </w:rPr>
        <w:t xml:space="preserve">条 </w:t>
      </w:r>
      <w:r>
        <w:rPr>
          <w:rFonts w:ascii="仿宋" w:hAnsi="仿宋" w:eastAsia="仿宋"/>
          <w:sz w:val="30"/>
          <w:szCs w:val="30"/>
        </w:rPr>
        <w:t xml:space="preserve"> </w:t>
      </w:r>
      <w:r>
        <w:rPr>
          <w:rFonts w:hint="eastAsia" w:ascii="仿宋" w:hAnsi="仿宋" w:eastAsia="仿宋"/>
          <w:sz w:val="30"/>
          <w:szCs w:val="30"/>
        </w:rPr>
        <w:t>违反本条例规定，有下列行为之一的，由区水行政主管部门责令改正，处以三万元以上五万元以下罚款：</w:t>
      </w:r>
    </w:p>
    <w:p>
      <w:pPr>
        <w:widowControl w:val="0"/>
        <w:ind w:firstLine="600"/>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擅自</w:t>
      </w:r>
      <w:r>
        <w:rPr>
          <w:rFonts w:hint="eastAsia" w:ascii="仿宋" w:hAnsi="仿宋" w:eastAsia="仿宋"/>
          <w:bCs/>
          <w:sz w:val="30"/>
          <w:szCs w:val="30"/>
        </w:rPr>
        <w:t>拆除、改装、迁移、毁损、掩埋、占压</w:t>
      </w:r>
      <w:r>
        <w:rPr>
          <w:rFonts w:ascii="仿宋" w:hAnsi="仿宋" w:eastAsia="仿宋"/>
          <w:sz w:val="30"/>
          <w:szCs w:val="30"/>
        </w:rPr>
        <w:t>供水设施的</w:t>
      </w:r>
      <w:r>
        <w:rPr>
          <w:rFonts w:hint="eastAsia" w:ascii="仿宋" w:hAnsi="仿宋" w:eastAsia="仿宋"/>
          <w:sz w:val="30"/>
          <w:szCs w:val="30"/>
        </w:rPr>
        <w:t>；</w:t>
      </w:r>
    </w:p>
    <w:p>
      <w:pPr>
        <w:widowControl w:val="0"/>
        <w:ind w:firstLine="600"/>
        <w:rPr>
          <w:rFonts w:ascii="仿宋" w:hAnsi="仿宋" w:eastAsia="仿宋"/>
          <w:sz w:val="30"/>
          <w:szCs w:val="30"/>
        </w:rPr>
      </w:pPr>
      <w:r>
        <w:rPr>
          <w:rFonts w:hint="eastAsia" w:ascii="仿宋" w:hAnsi="仿宋" w:eastAsia="仿宋"/>
          <w:sz w:val="30"/>
          <w:szCs w:val="30"/>
        </w:rPr>
        <w:t>（二）擅自操作供水公共管道阀门或者违反规定使用公共消防设施和</w:t>
      </w:r>
      <w:r>
        <w:rPr>
          <w:rFonts w:ascii="仿宋" w:hAnsi="仿宋" w:eastAsia="仿宋"/>
          <w:sz w:val="30"/>
          <w:szCs w:val="30"/>
        </w:rPr>
        <w:t>专用供水</w:t>
      </w:r>
      <w:r>
        <w:rPr>
          <w:rFonts w:hint="eastAsia" w:ascii="仿宋" w:hAnsi="仿宋" w:eastAsia="仿宋"/>
          <w:sz w:val="30"/>
          <w:szCs w:val="30"/>
        </w:rPr>
        <w:t>设施取水；</w:t>
      </w:r>
    </w:p>
    <w:p>
      <w:pPr>
        <w:widowControl w:val="0"/>
        <w:ind w:firstLine="600"/>
        <w:rPr>
          <w:rFonts w:ascii="仿宋" w:hAnsi="仿宋" w:eastAsia="仿宋"/>
          <w:sz w:val="30"/>
          <w:szCs w:val="30"/>
        </w:rPr>
      </w:pPr>
      <w:r>
        <w:rPr>
          <w:rFonts w:hint="eastAsia" w:ascii="仿宋" w:hAnsi="仿宋" w:eastAsia="仿宋"/>
          <w:sz w:val="30"/>
          <w:szCs w:val="30"/>
        </w:rPr>
        <w:t>（三）擅自改装、拆除、损坏结算水表或者干扰结算水表正常计量；</w:t>
      </w:r>
    </w:p>
    <w:p>
      <w:pPr>
        <w:widowControl w:val="0"/>
        <w:ind w:firstLine="600"/>
        <w:rPr>
          <w:rFonts w:ascii="仿宋" w:hAnsi="仿宋" w:eastAsia="仿宋"/>
          <w:sz w:val="30"/>
          <w:szCs w:val="30"/>
        </w:rPr>
      </w:pPr>
      <w:r>
        <w:rPr>
          <w:rFonts w:hint="eastAsia" w:ascii="仿宋" w:hAnsi="仿宋" w:eastAsia="仿宋"/>
          <w:sz w:val="30"/>
          <w:szCs w:val="30"/>
        </w:rPr>
        <w:t>（四）擅自在供水管道上</w:t>
      </w:r>
      <w:r>
        <w:rPr>
          <w:rFonts w:ascii="仿宋" w:hAnsi="仿宋" w:eastAsia="仿宋"/>
          <w:sz w:val="30"/>
          <w:szCs w:val="30"/>
        </w:rPr>
        <w:t>连接取水、</w:t>
      </w:r>
      <w:r>
        <w:rPr>
          <w:rFonts w:hint="eastAsia" w:ascii="仿宋" w:hAnsi="仿宋" w:eastAsia="仿宋"/>
          <w:sz w:val="30"/>
          <w:szCs w:val="30"/>
        </w:rPr>
        <w:t>装泵取水；</w:t>
      </w:r>
    </w:p>
    <w:p>
      <w:pPr>
        <w:widowControl w:val="0"/>
        <w:ind w:firstLine="600"/>
        <w:rPr>
          <w:rFonts w:ascii="仿宋" w:hAnsi="仿宋" w:eastAsia="仿宋"/>
          <w:sz w:val="30"/>
          <w:szCs w:val="30"/>
        </w:rPr>
      </w:pPr>
      <w:r>
        <w:rPr>
          <w:rFonts w:hint="eastAsia" w:ascii="仿宋" w:hAnsi="仿宋" w:eastAsia="仿宋"/>
          <w:sz w:val="30"/>
          <w:szCs w:val="30"/>
        </w:rPr>
        <w:t>（五）</w:t>
      </w:r>
      <w:r>
        <w:rPr>
          <w:rFonts w:ascii="仿宋" w:hAnsi="仿宋" w:eastAsia="仿宋"/>
          <w:sz w:val="30"/>
          <w:szCs w:val="30"/>
        </w:rPr>
        <w:t>盗用或者转供供水</w:t>
      </w:r>
      <w:r>
        <w:rPr>
          <w:rFonts w:hint="eastAsia" w:ascii="仿宋" w:hAnsi="仿宋" w:eastAsia="仿宋"/>
          <w:sz w:val="30"/>
          <w:szCs w:val="30"/>
        </w:rPr>
        <w:t>；</w:t>
      </w:r>
    </w:p>
    <w:p>
      <w:pPr>
        <w:widowControl w:val="0"/>
        <w:ind w:firstLine="600"/>
        <w:rPr>
          <w:rFonts w:ascii="仿宋" w:hAnsi="仿宋" w:eastAsia="仿宋"/>
          <w:sz w:val="30"/>
          <w:szCs w:val="30"/>
        </w:rPr>
      </w:pPr>
      <w:r>
        <w:rPr>
          <w:rFonts w:hint="eastAsia" w:ascii="仿宋" w:hAnsi="仿宋" w:eastAsia="仿宋"/>
          <w:sz w:val="30"/>
          <w:szCs w:val="30"/>
        </w:rPr>
        <w:t>（六）擅自改变用水性质。</w:t>
      </w:r>
    </w:p>
    <w:p>
      <w:pPr>
        <w:widowControl w:val="0"/>
        <w:ind w:firstLine="600"/>
        <w:rPr>
          <w:rFonts w:ascii="仿宋" w:hAnsi="仿宋" w:eastAsia="仿宋"/>
          <w:sz w:val="30"/>
          <w:szCs w:val="30"/>
        </w:rPr>
      </w:pPr>
      <w:r>
        <w:rPr>
          <w:rFonts w:hint="eastAsia" w:ascii="仿宋" w:hAnsi="仿宋" w:eastAsia="仿宋"/>
          <w:sz w:val="30"/>
          <w:szCs w:val="30"/>
        </w:rPr>
        <w:t>生产或者使用有毒有害物质的单位将其</w:t>
      </w:r>
      <w:r>
        <w:rPr>
          <w:rFonts w:hint="eastAsia" w:ascii="仿宋" w:hAnsi="仿宋" w:eastAsia="仿宋"/>
          <w:color w:val="000000" w:themeColor="text1"/>
          <w:sz w:val="30"/>
          <w:szCs w:val="30"/>
          <w14:textFill>
            <w14:solidFill>
              <w14:schemeClr w14:val="tx1"/>
            </w14:solidFill>
          </w14:textFill>
        </w:rPr>
        <w:t>用水管道、再生水管道、供热管道</w:t>
      </w:r>
      <w:r>
        <w:rPr>
          <w:rFonts w:hint="eastAsia" w:ascii="仿宋" w:hAnsi="仿宋" w:eastAsia="仿宋"/>
          <w:sz w:val="30"/>
          <w:szCs w:val="30"/>
        </w:rPr>
        <w:t>与供水管网系统直接连接，尚未造成严重后果的，由区水行政主管部门责令限期拆除，处</w:t>
      </w:r>
      <w:r>
        <w:rPr>
          <w:rFonts w:ascii="仿宋" w:hAnsi="仿宋" w:eastAsia="仿宋"/>
          <w:sz w:val="30"/>
          <w:szCs w:val="30"/>
        </w:rPr>
        <w:t>十</w:t>
      </w:r>
      <w:r>
        <w:rPr>
          <w:rFonts w:hint="eastAsia" w:ascii="仿宋" w:hAnsi="仿宋" w:eastAsia="仿宋"/>
          <w:sz w:val="30"/>
          <w:szCs w:val="30"/>
        </w:rPr>
        <w:t>万以上十</w:t>
      </w:r>
      <w:r>
        <w:rPr>
          <w:rFonts w:ascii="仿宋" w:hAnsi="仿宋" w:eastAsia="仿宋"/>
          <w:sz w:val="30"/>
          <w:szCs w:val="30"/>
        </w:rPr>
        <w:t>五</w:t>
      </w:r>
      <w:r>
        <w:rPr>
          <w:rFonts w:hint="eastAsia" w:ascii="仿宋" w:hAnsi="仿宋" w:eastAsia="仿宋"/>
          <w:sz w:val="30"/>
          <w:szCs w:val="30"/>
        </w:rPr>
        <w:t>万元以下罚款</w:t>
      </w:r>
      <w:r>
        <w:rPr>
          <w:rFonts w:ascii="仿宋" w:hAnsi="仿宋" w:eastAsia="仿宋"/>
          <w:sz w:val="30"/>
          <w:szCs w:val="30"/>
        </w:rPr>
        <w:t>；造成严重后果的，</w:t>
      </w:r>
      <w:r>
        <w:rPr>
          <w:rFonts w:hint="eastAsia" w:ascii="仿宋" w:hAnsi="仿宋" w:eastAsia="仿宋"/>
          <w:sz w:val="30"/>
          <w:szCs w:val="30"/>
        </w:rPr>
        <w:t>处</w:t>
      </w:r>
      <w:r>
        <w:rPr>
          <w:rFonts w:ascii="仿宋" w:hAnsi="仿宋" w:eastAsia="仿宋"/>
          <w:sz w:val="30"/>
          <w:szCs w:val="30"/>
        </w:rPr>
        <w:t>十五万元</w:t>
      </w:r>
      <w:r>
        <w:rPr>
          <w:rFonts w:hint="eastAsia" w:ascii="仿宋" w:hAnsi="仿宋" w:eastAsia="仿宋"/>
          <w:sz w:val="30"/>
          <w:szCs w:val="30"/>
        </w:rPr>
        <w:t>以上</w:t>
      </w:r>
      <w:r>
        <w:rPr>
          <w:rFonts w:ascii="仿宋" w:hAnsi="仿宋" w:eastAsia="仿宋"/>
          <w:sz w:val="30"/>
          <w:szCs w:val="30"/>
        </w:rPr>
        <w:t>二十</w:t>
      </w:r>
      <w:r>
        <w:rPr>
          <w:rFonts w:hint="eastAsia" w:ascii="仿宋" w:hAnsi="仿宋" w:eastAsia="仿宋"/>
          <w:sz w:val="30"/>
          <w:szCs w:val="30"/>
        </w:rPr>
        <w:t>万元以下罚款</w:t>
      </w:r>
      <w:r>
        <w:rPr>
          <w:rFonts w:ascii="仿宋" w:hAnsi="仿宋" w:eastAsia="仿宋"/>
          <w:sz w:val="30"/>
          <w:szCs w:val="30"/>
        </w:rPr>
        <w:t>。</w:t>
      </w:r>
    </w:p>
    <w:p>
      <w:pPr>
        <w:widowControl w:val="0"/>
        <w:ind w:firstLine="420" w:firstLineChars="0"/>
        <w:jc w:val="both"/>
        <w:rPr>
          <w:rFonts w:ascii="仿宋" w:hAnsi="仿宋" w:eastAsia="仿宋"/>
          <w:sz w:val="21"/>
          <w:szCs w:val="21"/>
        </w:rPr>
      </w:pPr>
    </w:p>
    <w:p>
      <w:pPr>
        <w:widowControl w:val="0"/>
        <w:ind w:firstLine="600"/>
        <w:rPr>
          <w:rFonts w:ascii="仿宋" w:hAnsi="仿宋" w:eastAsia="仿宋"/>
          <w:bCs/>
          <w:sz w:val="30"/>
          <w:szCs w:val="30"/>
        </w:rPr>
      </w:pPr>
      <w:r>
        <w:rPr>
          <w:rFonts w:hint="eastAsia" w:ascii="仿宋" w:hAnsi="仿宋" w:eastAsia="仿宋"/>
          <w:sz w:val="30"/>
          <w:szCs w:val="30"/>
        </w:rPr>
        <w:t>第</w:t>
      </w:r>
      <w:r>
        <w:rPr>
          <w:rFonts w:hint="eastAsia" w:ascii="仿宋" w:hAnsi="仿宋" w:eastAsia="仿宋"/>
          <w:sz w:val="30"/>
          <w:szCs w:val="30"/>
          <w:lang w:eastAsia="zh-CN"/>
        </w:rPr>
        <w:t>六十</w:t>
      </w:r>
      <w:r>
        <w:rPr>
          <w:rFonts w:hint="eastAsia" w:ascii="仿宋" w:hAnsi="仿宋" w:eastAsia="仿宋"/>
          <w:sz w:val="30"/>
          <w:szCs w:val="30"/>
        </w:rPr>
        <w:t>条</w:t>
      </w:r>
      <w:r>
        <w:rPr>
          <w:rFonts w:ascii="仿宋" w:hAnsi="仿宋" w:eastAsia="仿宋"/>
          <w:sz w:val="30"/>
          <w:szCs w:val="30"/>
        </w:rPr>
        <w:t xml:space="preserve">  </w:t>
      </w:r>
      <w:r>
        <w:rPr>
          <w:rFonts w:hint="eastAsia" w:ascii="仿宋" w:hAnsi="仿宋" w:eastAsia="仿宋"/>
          <w:sz w:val="30"/>
          <w:szCs w:val="30"/>
        </w:rPr>
        <w:t>违反本条例规定，在供水管道安全保护区内，有下列行为之一的，由区水行政主管部门</w:t>
      </w:r>
      <w:r>
        <w:rPr>
          <w:rFonts w:hint="eastAsia" w:ascii="仿宋" w:hAnsi="仿宋" w:eastAsia="仿宋"/>
          <w:bCs/>
          <w:sz w:val="30"/>
          <w:szCs w:val="30"/>
        </w:rPr>
        <w:t>责令限期改正；逾期不改正的，处一万元以上三万元以下罚款；造成危害后果的，处三万元以上五万元以下罚款。在供水取水泵站、净水厂安全保护区内有下列行为之一的，由区水行政主管部门处三万元以上五万元以下罚款；造成危害后果的，处五万元以上十万元以下罚款：</w:t>
      </w:r>
    </w:p>
    <w:p>
      <w:pPr>
        <w:widowControl w:val="0"/>
        <w:ind w:firstLine="600"/>
        <w:rPr>
          <w:rFonts w:ascii="仿宋" w:hAnsi="仿宋" w:eastAsia="仿宋"/>
          <w:sz w:val="30"/>
          <w:szCs w:val="30"/>
        </w:rPr>
      </w:pPr>
      <w:r>
        <w:rPr>
          <w:rFonts w:hint="eastAsia" w:ascii="仿宋" w:hAnsi="仿宋" w:eastAsia="仿宋"/>
          <w:sz w:val="30"/>
          <w:szCs w:val="30"/>
        </w:rPr>
        <w:t>（一）修建</w:t>
      </w:r>
      <w:r>
        <w:rPr>
          <w:rFonts w:hint="eastAsia" w:ascii="仿宋" w:hAnsi="仿宋" w:eastAsia="仿宋"/>
          <w:color w:val="000000" w:themeColor="text1"/>
          <w:sz w:val="30"/>
          <w:szCs w:val="30"/>
          <w14:textFill>
            <w14:solidFill>
              <w14:schemeClr w14:val="tx1"/>
            </w14:solidFill>
          </w14:textFill>
        </w:rPr>
        <w:t>与供水设施无关的</w:t>
      </w:r>
      <w:r>
        <w:rPr>
          <w:rFonts w:hint="eastAsia" w:ascii="仿宋" w:hAnsi="仿宋" w:eastAsia="仿宋"/>
          <w:sz w:val="30"/>
          <w:szCs w:val="30"/>
        </w:rPr>
        <w:t>建筑物、构筑物；</w:t>
      </w:r>
    </w:p>
    <w:p>
      <w:pPr>
        <w:widowControl w:val="0"/>
        <w:ind w:firstLine="600"/>
        <w:rPr>
          <w:rFonts w:ascii="仿宋" w:hAnsi="仿宋" w:eastAsia="仿宋"/>
          <w:sz w:val="30"/>
          <w:szCs w:val="30"/>
        </w:rPr>
      </w:pPr>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w:t>
      </w:r>
      <w:r>
        <w:rPr>
          <w:rFonts w:hint="eastAsia" w:ascii="仿宋" w:hAnsi="仿宋" w:eastAsia="仿宋"/>
          <w:sz w:val="30"/>
          <w:szCs w:val="30"/>
        </w:rPr>
        <w:t>从事挖坑</w:t>
      </w:r>
      <w:r>
        <w:rPr>
          <w:rFonts w:ascii="仿宋" w:hAnsi="仿宋" w:eastAsia="仿宋"/>
          <w:sz w:val="30"/>
          <w:szCs w:val="30"/>
        </w:rPr>
        <w:t>（沟）</w:t>
      </w:r>
      <w:r>
        <w:rPr>
          <w:rFonts w:hint="eastAsia" w:ascii="仿宋" w:hAnsi="仿宋" w:eastAsia="仿宋"/>
          <w:sz w:val="30"/>
          <w:szCs w:val="30"/>
        </w:rPr>
        <w:t>、挖沙、</w:t>
      </w:r>
      <w:r>
        <w:rPr>
          <w:rFonts w:ascii="仿宋" w:hAnsi="仿宋" w:eastAsia="仿宋"/>
          <w:sz w:val="30"/>
          <w:szCs w:val="30"/>
        </w:rPr>
        <w:t>取土、</w:t>
      </w:r>
      <w:r>
        <w:rPr>
          <w:rFonts w:hint="eastAsia" w:ascii="仿宋" w:hAnsi="仿宋" w:eastAsia="仿宋"/>
          <w:sz w:val="30"/>
          <w:szCs w:val="30"/>
        </w:rPr>
        <w:t>爆破</w:t>
      </w:r>
      <w:r>
        <w:rPr>
          <w:rFonts w:ascii="仿宋" w:hAnsi="仿宋" w:eastAsia="仿宋"/>
          <w:sz w:val="30"/>
          <w:szCs w:val="30"/>
        </w:rPr>
        <w:t>、</w:t>
      </w:r>
      <w:r>
        <w:rPr>
          <w:rFonts w:hint="eastAsia" w:ascii="仿宋" w:hAnsi="仿宋" w:eastAsia="仿宋"/>
          <w:sz w:val="30"/>
          <w:szCs w:val="30"/>
        </w:rPr>
        <w:t>打桩、</w:t>
      </w:r>
      <w:r>
        <w:rPr>
          <w:rFonts w:ascii="仿宋" w:hAnsi="仿宋" w:eastAsia="仿宋"/>
          <w:sz w:val="30"/>
          <w:szCs w:val="30"/>
        </w:rPr>
        <w:t>顶进作业；</w:t>
      </w:r>
    </w:p>
    <w:p>
      <w:pPr>
        <w:widowControl w:val="0"/>
        <w:ind w:firstLine="600"/>
        <w:rPr>
          <w:rFonts w:ascii="仿宋" w:hAnsi="仿宋" w:eastAsia="仿宋"/>
          <w:bCs/>
          <w:sz w:val="30"/>
          <w:szCs w:val="30"/>
        </w:rPr>
      </w:pPr>
      <w:r>
        <w:rPr>
          <w:rFonts w:ascii="仿宋" w:hAnsi="仿宋" w:eastAsia="仿宋"/>
          <w:sz w:val="30"/>
          <w:szCs w:val="30"/>
        </w:rPr>
        <w:t>（</w:t>
      </w:r>
      <w:r>
        <w:rPr>
          <w:rFonts w:hint="eastAsia" w:ascii="仿宋" w:hAnsi="仿宋" w:eastAsia="仿宋"/>
          <w:sz w:val="30"/>
          <w:szCs w:val="30"/>
        </w:rPr>
        <w:t>三</w:t>
      </w:r>
      <w:r>
        <w:rPr>
          <w:rFonts w:ascii="仿宋" w:hAnsi="仿宋" w:eastAsia="仿宋"/>
          <w:sz w:val="30"/>
          <w:szCs w:val="30"/>
        </w:rPr>
        <w:t>）</w:t>
      </w:r>
      <w:r>
        <w:rPr>
          <w:rFonts w:hint="eastAsia" w:ascii="仿宋" w:hAnsi="仿宋" w:eastAsia="仿宋"/>
          <w:bCs/>
          <w:sz w:val="30"/>
          <w:szCs w:val="30"/>
        </w:rPr>
        <w:t>种植深根树木的；</w:t>
      </w:r>
    </w:p>
    <w:p>
      <w:pPr>
        <w:widowControl w:val="0"/>
        <w:ind w:firstLine="600"/>
        <w:rPr>
          <w:rFonts w:ascii="仿宋" w:hAnsi="仿宋" w:eastAsia="仿宋"/>
          <w:bCs/>
          <w:sz w:val="30"/>
          <w:szCs w:val="30"/>
        </w:rPr>
      </w:pPr>
      <w:r>
        <w:rPr>
          <w:rFonts w:hint="eastAsia" w:ascii="仿宋" w:hAnsi="仿宋" w:eastAsia="仿宋"/>
          <w:bCs/>
          <w:sz w:val="30"/>
          <w:szCs w:val="30"/>
        </w:rPr>
        <w:t>（四）</w:t>
      </w:r>
      <w:r>
        <w:rPr>
          <w:rFonts w:hint="eastAsia" w:ascii="仿宋" w:hAnsi="仿宋" w:eastAsia="仿宋"/>
          <w:color w:val="000000" w:themeColor="text1"/>
          <w:sz w:val="30"/>
          <w:szCs w:val="30"/>
          <w14:textFill>
            <w14:solidFill>
              <w14:schemeClr w14:val="tx1"/>
            </w14:solidFill>
          </w14:textFill>
        </w:rPr>
        <w:t>丢弃垃圾、粪便、动物尸体等废弃物和污染物</w:t>
      </w:r>
      <w:r>
        <w:rPr>
          <w:rFonts w:ascii="仿宋" w:hAnsi="仿宋" w:eastAsia="仿宋"/>
          <w:color w:val="000000" w:themeColor="text1"/>
          <w:sz w:val="30"/>
          <w:szCs w:val="30"/>
          <w14:textFill>
            <w14:solidFill>
              <w14:schemeClr w14:val="tx1"/>
            </w14:solidFill>
          </w14:textFill>
        </w:rPr>
        <w:t>的</w:t>
      </w:r>
      <w:r>
        <w:rPr>
          <w:rFonts w:hint="eastAsia" w:ascii="仿宋" w:hAnsi="仿宋" w:eastAsia="仿宋"/>
          <w:bCs/>
          <w:sz w:val="30"/>
          <w:szCs w:val="30"/>
        </w:rPr>
        <w:t>；</w:t>
      </w:r>
    </w:p>
    <w:p>
      <w:pPr>
        <w:widowControl w:val="0"/>
        <w:ind w:firstLine="600"/>
        <w:rPr>
          <w:rFonts w:ascii="仿宋" w:hAnsi="仿宋" w:eastAsia="仿宋"/>
          <w:bCs/>
          <w:sz w:val="30"/>
          <w:szCs w:val="30"/>
        </w:rPr>
      </w:pPr>
      <w:r>
        <w:rPr>
          <w:rFonts w:hint="eastAsia" w:ascii="仿宋" w:hAnsi="仿宋" w:eastAsia="仿宋"/>
          <w:bCs/>
          <w:sz w:val="30"/>
          <w:szCs w:val="30"/>
        </w:rPr>
        <w:t>擅自移动、覆盖、涂改、拆除、损坏安全保护区的警示标志的，由水行政主管部门给予警告，责令限期改正；逾期不改正的，处三千元以上五千元以下罚款。</w:t>
      </w:r>
    </w:p>
    <w:p>
      <w:pPr>
        <w:widowControl w:val="0"/>
        <w:ind w:firstLine="600"/>
        <w:rPr>
          <w:rFonts w:ascii="仿宋" w:hAnsi="仿宋" w:eastAsia="仿宋"/>
          <w:bCs/>
          <w:sz w:val="30"/>
          <w:szCs w:val="30"/>
        </w:rPr>
      </w:pPr>
      <w:r>
        <w:rPr>
          <w:rFonts w:hint="eastAsia" w:ascii="仿宋" w:hAnsi="仿宋" w:eastAsia="仿宋"/>
          <w:bCs/>
          <w:sz w:val="30"/>
          <w:szCs w:val="30"/>
        </w:rPr>
        <w:t>在安全保护区范围内堆放有毒、有害、易燃、易爆物质的，由区水行政主管部门责令限期搬离，处三万元以上五万元以下罚款；逾期不搬离的，由区水行政主管部门依法指定有关单位或者个人代为搬离至安全场所，所需费用由违法者承担。</w:t>
      </w:r>
    </w:p>
    <w:p>
      <w:pPr>
        <w:widowControl w:val="0"/>
        <w:ind w:firstLine="0" w:firstLineChars="0"/>
        <w:rPr>
          <w:rFonts w:ascii="仿宋" w:hAnsi="仿宋" w:eastAsia="仿宋"/>
          <w:bCs/>
          <w:sz w:val="30"/>
          <w:szCs w:val="30"/>
        </w:rPr>
      </w:pPr>
    </w:p>
    <w:p>
      <w:pPr>
        <w:widowControl w:val="0"/>
        <w:ind w:firstLine="600"/>
        <w:rPr>
          <w:rFonts w:ascii="仿宋" w:hAnsi="仿宋" w:eastAsia="仿宋"/>
          <w:sz w:val="30"/>
          <w:szCs w:val="30"/>
        </w:rPr>
      </w:pPr>
      <w:r>
        <w:rPr>
          <w:rFonts w:hint="eastAsia" w:ascii="仿宋" w:hAnsi="仿宋" w:eastAsia="仿宋"/>
          <w:bCs/>
          <w:sz w:val="30"/>
          <w:szCs w:val="30"/>
        </w:rPr>
        <w:t>第六十</w:t>
      </w:r>
      <w:r>
        <w:rPr>
          <w:rFonts w:hint="eastAsia" w:ascii="仿宋" w:hAnsi="仿宋" w:eastAsia="仿宋"/>
          <w:bCs/>
          <w:sz w:val="30"/>
          <w:szCs w:val="30"/>
          <w:lang w:eastAsia="zh-CN"/>
        </w:rPr>
        <w:t>一</w:t>
      </w:r>
      <w:r>
        <w:rPr>
          <w:rFonts w:hint="eastAsia" w:ascii="仿宋" w:hAnsi="仿宋" w:eastAsia="仿宋"/>
          <w:bCs/>
          <w:sz w:val="30"/>
          <w:szCs w:val="30"/>
        </w:rPr>
        <w:t>条</w:t>
      </w:r>
      <w:r>
        <w:rPr>
          <w:rFonts w:ascii="仿宋" w:hAnsi="仿宋" w:eastAsia="仿宋"/>
          <w:bCs/>
          <w:sz w:val="30"/>
          <w:szCs w:val="30"/>
        </w:rPr>
        <w:t xml:space="preserve">  </w:t>
      </w:r>
      <w:bookmarkStart w:id="0" w:name="tiao_45_kuan_1_xiang_3"/>
      <w:bookmarkEnd w:id="0"/>
      <w:bookmarkStart w:id="1" w:name="tiao_45_kuan_1_xiang_2"/>
      <w:bookmarkEnd w:id="1"/>
      <w:bookmarkStart w:id="2" w:name="tiao_45_kuan_1_xiang_1"/>
      <w:bookmarkEnd w:id="2"/>
      <w:r>
        <w:rPr>
          <w:rFonts w:ascii="仿宋" w:hAnsi="仿宋" w:eastAsia="仿宋"/>
          <w:sz w:val="30"/>
          <w:szCs w:val="30"/>
        </w:rPr>
        <w:t>违反本</w:t>
      </w:r>
      <w:r>
        <w:rPr>
          <w:rFonts w:hint="eastAsia" w:ascii="仿宋" w:hAnsi="仿宋" w:eastAsia="仿宋"/>
          <w:sz w:val="30"/>
          <w:szCs w:val="30"/>
        </w:rPr>
        <w:t>条例</w:t>
      </w:r>
      <w:r>
        <w:rPr>
          <w:rFonts w:ascii="仿宋" w:hAnsi="仿宋" w:eastAsia="仿宋"/>
          <w:sz w:val="30"/>
          <w:szCs w:val="30"/>
        </w:rPr>
        <w:t>关于规划、土地、建设、价格、环保、卫生等管理规定的，由负有监督管理权的部门依法予以处罚。</w:t>
      </w:r>
    </w:p>
    <w:p>
      <w:pPr>
        <w:widowControl w:val="0"/>
        <w:ind w:firstLine="420" w:firstLineChars="0"/>
        <w:jc w:val="both"/>
        <w:rPr>
          <w:rFonts w:ascii="仿宋" w:hAnsi="仿宋" w:eastAsia="仿宋"/>
          <w:sz w:val="21"/>
          <w:szCs w:val="21"/>
        </w:rPr>
      </w:pPr>
    </w:p>
    <w:p>
      <w:pPr>
        <w:widowControl w:val="0"/>
        <w:ind w:firstLine="600"/>
        <w:rPr>
          <w:rFonts w:ascii="仿宋" w:hAnsi="仿宋" w:eastAsia="仿宋"/>
          <w:bCs/>
          <w:sz w:val="30"/>
          <w:szCs w:val="30"/>
        </w:rPr>
      </w:pPr>
      <w:r>
        <w:rPr>
          <w:rFonts w:ascii="仿宋" w:hAnsi="仿宋" w:eastAsia="仿宋"/>
          <w:sz w:val="30"/>
          <w:szCs w:val="30"/>
        </w:rPr>
        <w:t>第</w:t>
      </w:r>
      <w:r>
        <w:rPr>
          <w:rFonts w:hint="eastAsia" w:ascii="仿宋" w:hAnsi="仿宋" w:eastAsia="仿宋"/>
          <w:sz w:val="30"/>
          <w:szCs w:val="30"/>
        </w:rPr>
        <w:t>六十</w:t>
      </w:r>
      <w:r>
        <w:rPr>
          <w:rFonts w:hint="eastAsia" w:ascii="仿宋" w:hAnsi="仿宋" w:eastAsia="仿宋"/>
          <w:sz w:val="30"/>
          <w:szCs w:val="30"/>
          <w:lang w:eastAsia="zh-CN"/>
        </w:rPr>
        <w:t>二</w:t>
      </w:r>
      <w:r>
        <w:rPr>
          <w:rFonts w:ascii="仿宋" w:hAnsi="仿宋" w:eastAsia="仿宋"/>
          <w:sz w:val="30"/>
          <w:szCs w:val="30"/>
        </w:rPr>
        <w:t>条</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bCs/>
          <w:sz w:val="30"/>
          <w:szCs w:val="30"/>
        </w:rPr>
        <w:t>违反本条例规定，构成治安违法行为的，由公安机关依照《中华人民共和国治安管理处罚法》的规定处理；构成犯罪的，依法追究刑事责任。</w:t>
      </w:r>
    </w:p>
    <w:p>
      <w:pPr>
        <w:widowControl w:val="0"/>
        <w:ind w:firstLine="600"/>
        <w:rPr>
          <w:rFonts w:ascii="仿宋" w:hAnsi="仿宋" w:eastAsia="仿宋"/>
          <w:bCs/>
          <w:sz w:val="30"/>
          <w:szCs w:val="30"/>
        </w:rPr>
      </w:pPr>
    </w:p>
    <w:p>
      <w:pPr>
        <w:widowControl w:val="0"/>
        <w:ind w:firstLine="600"/>
        <w:rPr>
          <w:rFonts w:ascii="仿宋" w:hAnsi="仿宋" w:eastAsia="仿宋"/>
          <w:bCs/>
          <w:sz w:val="30"/>
          <w:szCs w:val="30"/>
        </w:rPr>
      </w:pPr>
      <w:r>
        <w:rPr>
          <w:rFonts w:hint="eastAsia" w:ascii="仿宋" w:hAnsi="仿宋" w:eastAsia="仿宋"/>
          <w:bCs/>
          <w:sz w:val="30"/>
          <w:szCs w:val="30"/>
        </w:rPr>
        <w:t>第六十</w:t>
      </w:r>
      <w:r>
        <w:rPr>
          <w:rFonts w:hint="eastAsia" w:ascii="仿宋" w:hAnsi="仿宋" w:eastAsia="仿宋"/>
          <w:bCs/>
          <w:sz w:val="30"/>
          <w:szCs w:val="30"/>
          <w:lang w:eastAsia="zh-CN"/>
        </w:rPr>
        <w:t>三</w:t>
      </w:r>
      <w:r>
        <w:rPr>
          <w:rFonts w:hint="eastAsia" w:ascii="仿宋" w:hAnsi="仿宋" w:eastAsia="仿宋"/>
          <w:bCs/>
          <w:sz w:val="30"/>
          <w:szCs w:val="30"/>
        </w:rPr>
        <w:t xml:space="preserve">条  </w:t>
      </w:r>
      <w:r>
        <w:rPr>
          <w:rFonts w:hint="eastAsia" w:ascii="仿宋" w:hAnsi="仿宋" w:eastAsia="仿宋"/>
          <w:sz w:val="30"/>
          <w:szCs w:val="30"/>
        </w:rPr>
        <w:t>水行政、生态环境、卫生健康等</w:t>
      </w:r>
      <w:r>
        <w:rPr>
          <w:rFonts w:hint="eastAsia" w:ascii="仿宋" w:hAnsi="仿宋" w:eastAsia="仿宋"/>
          <w:bCs/>
          <w:sz w:val="30"/>
          <w:szCs w:val="30"/>
        </w:rPr>
        <w:t>主管部门及其工作人员违反本条例规定，玩忽职守、滥用职权、徇私舞弊的，由上级主管机关或者监察机关责令改正，对部门给予通报批评，对直接负责主管人员和其他直接责任人员依法给予政务处分。</w:t>
      </w:r>
    </w:p>
    <w:p>
      <w:pPr>
        <w:widowControl w:val="0"/>
        <w:ind w:firstLine="0" w:firstLineChars="0"/>
        <w:rPr>
          <w:rFonts w:ascii="仿宋" w:hAnsi="仿宋" w:eastAsia="仿宋"/>
          <w:bCs/>
          <w:sz w:val="30"/>
          <w:szCs w:val="30"/>
        </w:rPr>
      </w:pPr>
    </w:p>
    <w:p>
      <w:pPr>
        <w:pStyle w:val="9"/>
        <w:widowControl w:val="0"/>
        <w:ind w:firstLine="602" w:firstLineChars="0"/>
        <w:rPr>
          <w:rFonts w:ascii="仿宋" w:hAnsi="仿宋" w:eastAsia="仿宋"/>
          <w:sz w:val="30"/>
          <w:szCs w:val="30"/>
        </w:rPr>
      </w:pPr>
      <w:r>
        <w:rPr>
          <w:rFonts w:hint="eastAsia" w:ascii="仿宋" w:hAnsi="仿宋" w:eastAsia="仿宋"/>
          <w:sz w:val="30"/>
          <w:szCs w:val="30"/>
        </w:rPr>
        <w:t>第八章</w:t>
      </w:r>
      <w:r>
        <w:rPr>
          <w:rFonts w:ascii="仿宋" w:hAnsi="仿宋" w:eastAsia="仿宋"/>
          <w:sz w:val="30"/>
          <w:szCs w:val="30"/>
        </w:rPr>
        <w:t xml:space="preserve"> </w:t>
      </w:r>
      <w:r>
        <w:rPr>
          <w:rFonts w:hint="eastAsia" w:ascii="仿宋" w:hAnsi="仿宋" w:eastAsia="仿宋"/>
          <w:sz w:val="30"/>
          <w:szCs w:val="30"/>
        </w:rPr>
        <w:t>附则</w:t>
      </w:r>
    </w:p>
    <w:p>
      <w:pPr>
        <w:widowControl w:val="0"/>
        <w:ind w:firstLine="600"/>
        <w:rPr>
          <w:rFonts w:ascii="仿宋" w:hAnsi="仿宋" w:eastAsia="仿宋"/>
          <w:sz w:val="30"/>
          <w:szCs w:val="30"/>
        </w:rPr>
      </w:pPr>
      <w:r>
        <w:rPr>
          <w:rFonts w:hint="eastAsia" w:ascii="仿宋" w:hAnsi="仿宋" w:eastAsia="仿宋"/>
          <w:sz w:val="30"/>
          <w:szCs w:val="30"/>
        </w:rPr>
        <w:t>第六十</w:t>
      </w:r>
      <w:r>
        <w:rPr>
          <w:rFonts w:hint="eastAsia" w:ascii="仿宋" w:hAnsi="仿宋" w:eastAsia="仿宋"/>
          <w:sz w:val="30"/>
          <w:szCs w:val="30"/>
          <w:lang w:eastAsia="zh-CN"/>
        </w:rPr>
        <w:t>四</w:t>
      </w:r>
      <w:r>
        <w:rPr>
          <w:rFonts w:hint="eastAsia" w:ascii="仿宋" w:hAnsi="仿宋" w:eastAsia="仿宋"/>
          <w:sz w:val="30"/>
          <w:szCs w:val="30"/>
        </w:rPr>
        <w:t>条</w:t>
      </w:r>
      <w:r>
        <w:rPr>
          <w:rFonts w:ascii="仿宋" w:hAnsi="仿宋" w:eastAsia="仿宋"/>
          <w:sz w:val="30"/>
          <w:szCs w:val="30"/>
        </w:rPr>
        <w:t xml:space="preserve">  </w:t>
      </w:r>
      <w:r>
        <w:rPr>
          <w:rFonts w:hint="eastAsia" w:ascii="仿宋" w:hAnsi="仿宋" w:eastAsia="仿宋"/>
          <w:sz w:val="30"/>
          <w:szCs w:val="30"/>
        </w:rPr>
        <w:t>本条例自</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日起实施。</w:t>
      </w:r>
      <w:r>
        <w:rPr>
          <w:rFonts w:hint="eastAsia" w:ascii="仿宋" w:hAnsi="仿宋" w:eastAsia="仿宋" w:cstheme="minorBidi"/>
          <w:color w:val="000000" w:themeColor="text1"/>
          <w:kern w:val="2"/>
          <w:sz w:val="30"/>
          <w:szCs w:val="30"/>
          <w14:textFill>
            <w14:solidFill>
              <w14:schemeClr w14:val="tx1"/>
            </w14:solidFill>
          </w14:textFill>
        </w:rPr>
        <w:t>《武汉市城市供水用水条例》</w:t>
      </w:r>
      <w:r>
        <w:rPr>
          <w:rFonts w:ascii="仿宋" w:hAnsi="仿宋" w:eastAsia="仿宋" w:cstheme="minorBidi"/>
          <w:color w:val="000000" w:themeColor="text1"/>
          <w:kern w:val="2"/>
          <w:sz w:val="30"/>
          <w:szCs w:val="30"/>
          <w14:textFill>
            <w14:solidFill>
              <w14:schemeClr w14:val="tx1"/>
            </w14:solidFill>
          </w14:textFill>
        </w:rPr>
        <w:t>《武汉市农村饮用水管理办法》同时废止。</w:t>
      </w:r>
    </w:p>
    <w:p>
      <w:pPr>
        <w:ind w:firstLine="0" w:firstLineChars="0"/>
        <w:rPr>
          <w:rFonts w:ascii="仿宋" w:hAnsi="仿宋" w:eastAsia="仿宋"/>
          <w:sz w:val="32"/>
          <w:szCs w:val="32"/>
        </w:rPr>
      </w:pPr>
      <w:bookmarkStart w:id="3" w:name="_GoBack"/>
      <w:bookmarkEnd w:id="3"/>
    </w:p>
    <w:p>
      <w:pPr>
        <w:ind w:firstLine="600" w:firstLineChars="200"/>
        <w:rPr>
          <w:rFonts w:hint="eastAsia" w:ascii="仿宋" w:hAnsi="仿宋" w:eastAsia="仿宋"/>
          <w:sz w:val="30"/>
          <w:szCs w:val="30"/>
          <w:lang w:val="en-US" w:eastAsia="zh-CN"/>
        </w:rPr>
      </w:pPr>
      <w:r>
        <w:rPr>
          <w:rFonts w:hint="eastAsia" w:ascii="仿宋" w:hAnsi="仿宋" w:eastAsia="仿宋"/>
          <w:sz w:val="30"/>
          <w:szCs w:val="30"/>
          <w:lang w:eastAsia="zh-CN"/>
        </w:rPr>
        <w:t>关于本《条例》征求意见的意见和建议请发到电子邮箱：swjzqyj2020@163.com，截止日期：</w:t>
      </w:r>
      <w:r>
        <w:rPr>
          <w:rFonts w:hint="eastAsia" w:ascii="仿宋" w:hAnsi="仿宋" w:eastAsia="仿宋"/>
          <w:sz w:val="30"/>
          <w:szCs w:val="30"/>
          <w:lang w:val="en-US" w:eastAsia="zh-CN"/>
        </w:rPr>
        <w:t>2020年4月15日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ind w:firstLine="360"/>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852"/>
    <w:rsid w:val="000459FA"/>
    <w:rsid w:val="0008705E"/>
    <w:rsid w:val="000A6BBA"/>
    <w:rsid w:val="000A773E"/>
    <w:rsid w:val="000D29A2"/>
    <w:rsid w:val="00140030"/>
    <w:rsid w:val="00142B0D"/>
    <w:rsid w:val="00143C41"/>
    <w:rsid w:val="00153852"/>
    <w:rsid w:val="0016247B"/>
    <w:rsid w:val="00162DB1"/>
    <w:rsid w:val="001A795C"/>
    <w:rsid w:val="00215A89"/>
    <w:rsid w:val="0023206D"/>
    <w:rsid w:val="00246B0F"/>
    <w:rsid w:val="00254863"/>
    <w:rsid w:val="002A5429"/>
    <w:rsid w:val="002C7812"/>
    <w:rsid w:val="002D0E2D"/>
    <w:rsid w:val="002E3366"/>
    <w:rsid w:val="002E429B"/>
    <w:rsid w:val="002F4408"/>
    <w:rsid w:val="0031450A"/>
    <w:rsid w:val="003270C1"/>
    <w:rsid w:val="00334BA9"/>
    <w:rsid w:val="00335539"/>
    <w:rsid w:val="00394AA0"/>
    <w:rsid w:val="003A6280"/>
    <w:rsid w:val="003C7EDE"/>
    <w:rsid w:val="003E5AA3"/>
    <w:rsid w:val="00431E09"/>
    <w:rsid w:val="004510A5"/>
    <w:rsid w:val="00451E2F"/>
    <w:rsid w:val="00474BBB"/>
    <w:rsid w:val="00491560"/>
    <w:rsid w:val="004F2656"/>
    <w:rsid w:val="005059BC"/>
    <w:rsid w:val="0053689D"/>
    <w:rsid w:val="00545923"/>
    <w:rsid w:val="00582C34"/>
    <w:rsid w:val="00594285"/>
    <w:rsid w:val="005970F9"/>
    <w:rsid w:val="00597135"/>
    <w:rsid w:val="005B61B6"/>
    <w:rsid w:val="005C20EC"/>
    <w:rsid w:val="005C6074"/>
    <w:rsid w:val="00600082"/>
    <w:rsid w:val="006051E0"/>
    <w:rsid w:val="00621800"/>
    <w:rsid w:val="006701B8"/>
    <w:rsid w:val="006747E7"/>
    <w:rsid w:val="00686A95"/>
    <w:rsid w:val="006C011E"/>
    <w:rsid w:val="006E7097"/>
    <w:rsid w:val="0070389A"/>
    <w:rsid w:val="00736255"/>
    <w:rsid w:val="0074328D"/>
    <w:rsid w:val="0075763C"/>
    <w:rsid w:val="00765AAF"/>
    <w:rsid w:val="007A72A6"/>
    <w:rsid w:val="007C5CB2"/>
    <w:rsid w:val="007D3C96"/>
    <w:rsid w:val="007D6004"/>
    <w:rsid w:val="00834650"/>
    <w:rsid w:val="00855B72"/>
    <w:rsid w:val="00875FCD"/>
    <w:rsid w:val="008A5535"/>
    <w:rsid w:val="008B48BF"/>
    <w:rsid w:val="009400EF"/>
    <w:rsid w:val="009419CE"/>
    <w:rsid w:val="00950A5F"/>
    <w:rsid w:val="00971275"/>
    <w:rsid w:val="009B0547"/>
    <w:rsid w:val="009B6E87"/>
    <w:rsid w:val="009D46D4"/>
    <w:rsid w:val="009E4121"/>
    <w:rsid w:val="00A01BF0"/>
    <w:rsid w:val="00A06314"/>
    <w:rsid w:val="00A36D85"/>
    <w:rsid w:val="00A43DA2"/>
    <w:rsid w:val="00A619A3"/>
    <w:rsid w:val="00AA479C"/>
    <w:rsid w:val="00AF2E4A"/>
    <w:rsid w:val="00B609C4"/>
    <w:rsid w:val="00B75AA1"/>
    <w:rsid w:val="00BA356D"/>
    <w:rsid w:val="00BA7D2B"/>
    <w:rsid w:val="00BC141D"/>
    <w:rsid w:val="00BE1E14"/>
    <w:rsid w:val="00BF566B"/>
    <w:rsid w:val="00C50808"/>
    <w:rsid w:val="00C54639"/>
    <w:rsid w:val="00C80C08"/>
    <w:rsid w:val="00CA4A65"/>
    <w:rsid w:val="00CB2DF1"/>
    <w:rsid w:val="00CE0404"/>
    <w:rsid w:val="00D3299A"/>
    <w:rsid w:val="00D46C5B"/>
    <w:rsid w:val="00D74C21"/>
    <w:rsid w:val="00DA02D8"/>
    <w:rsid w:val="00DB7A70"/>
    <w:rsid w:val="00DE45DC"/>
    <w:rsid w:val="00E408A3"/>
    <w:rsid w:val="00E43482"/>
    <w:rsid w:val="00E50538"/>
    <w:rsid w:val="00E73218"/>
    <w:rsid w:val="00E747B9"/>
    <w:rsid w:val="00EA7845"/>
    <w:rsid w:val="00EB3ADB"/>
    <w:rsid w:val="00EC2D67"/>
    <w:rsid w:val="00ED1716"/>
    <w:rsid w:val="00ED7066"/>
    <w:rsid w:val="00EE4E4C"/>
    <w:rsid w:val="00F02C5B"/>
    <w:rsid w:val="00F17309"/>
    <w:rsid w:val="00F72624"/>
    <w:rsid w:val="00F97177"/>
    <w:rsid w:val="00FB60BF"/>
    <w:rsid w:val="00FD1D2A"/>
    <w:rsid w:val="076D2567"/>
    <w:rsid w:val="081E769B"/>
    <w:rsid w:val="0FDF3521"/>
    <w:rsid w:val="1AEF3547"/>
    <w:rsid w:val="1D79778C"/>
    <w:rsid w:val="1E2E3E01"/>
    <w:rsid w:val="216C5510"/>
    <w:rsid w:val="2D994B52"/>
    <w:rsid w:val="2FB3831A"/>
    <w:rsid w:val="317E3370"/>
    <w:rsid w:val="3D7B5714"/>
    <w:rsid w:val="47EFFECD"/>
    <w:rsid w:val="4A907F0F"/>
    <w:rsid w:val="58280538"/>
    <w:rsid w:val="587365E3"/>
    <w:rsid w:val="5EDD7CB7"/>
    <w:rsid w:val="678B7CC4"/>
    <w:rsid w:val="6AFB44BD"/>
    <w:rsid w:val="6FF790A9"/>
    <w:rsid w:val="6FF9D253"/>
    <w:rsid w:val="76938ED1"/>
    <w:rsid w:val="7797E702"/>
    <w:rsid w:val="78FFCAC5"/>
    <w:rsid w:val="79192AFC"/>
    <w:rsid w:val="7EBF9699"/>
    <w:rsid w:val="7EBF9A67"/>
    <w:rsid w:val="B57F1E1B"/>
    <w:rsid w:val="B77F35B7"/>
    <w:rsid w:val="BBAFC159"/>
    <w:rsid w:val="BCEB532C"/>
    <w:rsid w:val="DC7F5106"/>
    <w:rsid w:val="ED779D04"/>
    <w:rsid w:val="F2BFEC94"/>
    <w:rsid w:val="F67BF4B1"/>
    <w:rsid w:val="FAB7EB81"/>
    <w:rsid w:val="FBAFB270"/>
    <w:rsid w:val="FEF52541"/>
    <w:rsid w:val="FEFB3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ind w:firstLine="200" w:firstLineChars="200"/>
    </w:pPr>
    <w:rPr>
      <w:rFonts w:ascii="宋体" w:hAnsi="宋体" w:eastAsia="宋体" w:cstheme="minorBidi"/>
      <w:kern w:val="2"/>
      <w:sz w:val="24"/>
      <w:szCs w:val="24"/>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qFormat/>
    <w:uiPriority w:val="0"/>
    <w:rPr>
      <w:b/>
      <w:bCs/>
    </w:rPr>
  </w:style>
  <w:style w:type="paragraph" w:styleId="3">
    <w:name w:val="annotation text"/>
    <w:basedOn w:val="1"/>
    <w:link w:val="18"/>
    <w:qFormat/>
    <w:uiPriority w:val="0"/>
  </w:style>
  <w:style w:type="paragraph" w:styleId="4">
    <w:name w:val="Balloon Text"/>
    <w:basedOn w:val="1"/>
    <w:link w:val="17"/>
    <w:qFormat/>
    <w:uiPriority w:val="0"/>
    <w:pPr>
      <w:spacing w:line="240" w:lineRule="auto"/>
    </w:pPr>
    <w:rPr>
      <w:sz w:val="18"/>
      <w:szCs w:val="1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qFormat/>
    <w:uiPriority w:val="0"/>
    <w:pPr>
      <w:widowControl w:val="0"/>
      <w:spacing w:beforeAutospacing="1" w:afterAutospacing="1" w:line="240" w:lineRule="auto"/>
      <w:ind w:firstLine="0" w:firstLineChars="0"/>
    </w:pPr>
    <w:rPr>
      <w:rFonts w:cs="Times New Roman" w:asciiTheme="minorHAnsi" w:hAnsiTheme="minorHAnsi" w:eastAsiaTheme="minorEastAsia"/>
      <w:kern w:val="0"/>
    </w:rPr>
  </w:style>
  <w:style w:type="paragraph" w:styleId="9">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character" w:styleId="11">
    <w:name w:val="annotation reference"/>
    <w:basedOn w:val="10"/>
    <w:qFormat/>
    <w:uiPriority w:val="0"/>
    <w:rPr>
      <w:sz w:val="21"/>
      <w:szCs w:val="21"/>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0"/>
    <w:rPr>
      <w:kern w:val="2"/>
      <w:sz w:val="18"/>
      <w:szCs w:val="18"/>
    </w:rPr>
  </w:style>
  <w:style w:type="character" w:customStyle="1" w:styleId="15">
    <w:name w:val="标题 Char"/>
    <w:basedOn w:val="10"/>
    <w:link w:val="9"/>
    <w:qFormat/>
    <w:uiPriority w:val="10"/>
    <w:rPr>
      <w:rFonts w:asciiTheme="majorHAnsi" w:hAnsiTheme="majorHAnsi" w:eastAsiaTheme="majorEastAsia" w:cstheme="majorBidi"/>
      <w:b/>
      <w:bCs/>
      <w:kern w:val="2"/>
      <w:sz w:val="32"/>
      <w:szCs w:val="32"/>
    </w:rPr>
  </w:style>
  <w:style w:type="paragraph" w:customStyle="1" w:styleId="16">
    <w:name w:val="列表段落1"/>
    <w:basedOn w:val="1"/>
    <w:qFormat/>
    <w:uiPriority w:val="34"/>
    <w:pPr>
      <w:ind w:firstLine="420"/>
    </w:pPr>
  </w:style>
  <w:style w:type="character" w:customStyle="1" w:styleId="17">
    <w:name w:val="批注框文本 Char"/>
    <w:basedOn w:val="10"/>
    <w:link w:val="4"/>
    <w:qFormat/>
    <w:uiPriority w:val="0"/>
    <w:rPr>
      <w:rFonts w:ascii="宋体" w:hAnsi="宋体" w:cstheme="minorBidi"/>
      <w:kern w:val="2"/>
      <w:sz w:val="18"/>
      <w:szCs w:val="18"/>
    </w:rPr>
  </w:style>
  <w:style w:type="character" w:customStyle="1" w:styleId="18">
    <w:name w:val="批注文字 Char"/>
    <w:basedOn w:val="10"/>
    <w:link w:val="3"/>
    <w:qFormat/>
    <w:uiPriority w:val="0"/>
    <w:rPr>
      <w:rFonts w:ascii="宋体" w:hAnsi="宋体" w:cstheme="minorBidi"/>
      <w:kern w:val="2"/>
      <w:sz w:val="24"/>
      <w:szCs w:val="24"/>
    </w:rPr>
  </w:style>
  <w:style w:type="character" w:customStyle="1" w:styleId="19">
    <w:name w:val="批注主题 Char"/>
    <w:basedOn w:val="18"/>
    <w:link w:val="2"/>
    <w:qFormat/>
    <w:uiPriority w:val="0"/>
    <w:rPr>
      <w:rFonts w:ascii="宋体" w:hAnsi="宋体" w:cstheme="minorBidi"/>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10856</Words>
  <Characters>1939</Characters>
  <Lines>16</Lines>
  <Paragraphs>25</Paragraphs>
  <TotalTime>216</TotalTime>
  <ScaleCrop>false</ScaleCrop>
  <LinksUpToDate>false</LinksUpToDate>
  <CharactersWithSpaces>12770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2020-03-30T20:23:00Z</dcterms:created>
  <dc:creator>admin</dc:creator>
  <cp:lastModifiedBy>Administrator</cp:lastModifiedBy>
  <cp:lastPrinted>2020-01-16T14:16:00Z</cp:lastPrinted>
  <dcterms:modified xsi:type="dcterms:W3CDTF">2020-04-09T01:02:18Z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